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042" w:rsidRPr="00E43EC1" w:rsidRDefault="00201042">
      <w:pPr>
        <w:pStyle w:val="ConsPlusTitle"/>
        <w:jc w:val="center"/>
        <w:outlineLvl w:val="0"/>
        <w:rPr>
          <w:rFonts w:ascii="Times New Roman" w:hAnsi="Times New Roman" w:cs="Times New Roman"/>
        </w:rPr>
      </w:pPr>
      <w:r w:rsidRPr="00E43EC1">
        <w:rPr>
          <w:rFonts w:ascii="Times New Roman" w:hAnsi="Times New Roman" w:cs="Times New Roman"/>
        </w:rPr>
        <w:t>АДМИНИСТРАЦИЯ МУНИЦИПАЛЬНОГО ОБРАЗОВАНИЯ</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"ГОРОДСКОЙ ОКРУГ НОГЛИКСКИЙ"</w:t>
      </w:r>
    </w:p>
    <w:p w:rsidR="00201042" w:rsidRPr="00E43EC1" w:rsidRDefault="00201042">
      <w:pPr>
        <w:pStyle w:val="ConsPlusTitle"/>
        <w:jc w:val="center"/>
        <w:rPr>
          <w:rFonts w:ascii="Times New Roman" w:hAnsi="Times New Roman" w:cs="Times New Roman"/>
        </w:rPr>
      </w:pP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ПОСТАНОВЛЕНИЕ</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от 10 ноября 2015 г. N 771</w:t>
      </w:r>
    </w:p>
    <w:p w:rsidR="00201042" w:rsidRPr="00E43EC1" w:rsidRDefault="00201042">
      <w:pPr>
        <w:pStyle w:val="ConsPlusTitle"/>
        <w:jc w:val="center"/>
        <w:rPr>
          <w:rFonts w:ascii="Times New Roman" w:hAnsi="Times New Roman" w:cs="Times New Roman"/>
        </w:rPr>
      </w:pP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ОБ УТВЕРЖДЕНИИ ПОРЯДКА</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ФОРМИРОВАНИЯ МУНИЦИПАЛЬНОГО ЗАДАНИЯ</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НА ОКАЗАНИЕ МУНИЦИПАЛЬНЫХ УСЛУГ</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(ВЫПОЛНЕНИЕ РАБОТ) МУНИЦИПАЛЬНЫМИ УЧРЕЖДЕНИЯМИ</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И ПОРЯДКА ФИНАНСОВОГО ОБЕСПЕЧЕНИЯ ВЫПОЛНЕНИЯ</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МУНИЦИПАЛЬНОГО ЗАДАНИЯ НА ОКАЗАНИЕ МУНИЦИПАЛЬНЫХ УСЛУГ</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(ВЫПОЛНЕНИЕ РАБОТ) МУНИЦИПАЛЬНЫМИ УЧРЕЖДЕНИЯМИ</w:t>
      </w:r>
    </w:p>
    <w:p w:rsidR="00201042" w:rsidRPr="00E43EC1" w:rsidRDefault="00201042">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01042" w:rsidRPr="00E43EC1">
        <w:trPr>
          <w:jc w:val="center"/>
        </w:trPr>
        <w:tc>
          <w:tcPr>
            <w:tcW w:w="9294" w:type="dxa"/>
            <w:tcBorders>
              <w:top w:val="nil"/>
              <w:left w:val="single" w:sz="24" w:space="0" w:color="CED3F1"/>
              <w:bottom w:val="nil"/>
              <w:right w:val="single" w:sz="24" w:space="0" w:color="F4F3F8"/>
            </w:tcBorders>
            <w:shd w:val="clear" w:color="auto" w:fill="F4F3F8"/>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color w:val="392C69"/>
              </w:rPr>
              <w:t>Список изменяющих документов</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color w:val="392C69"/>
              </w:rPr>
              <w:t xml:space="preserve">(в ред. </w:t>
            </w:r>
            <w:hyperlink r:id="rId5" w:history="1">
              <w:r w:rsidRPr="00E43EC1">
                <w:rPr>
                  <w:rFonts w:ascii="Times New Roman" w:hAnsi="Times New Roman" w:cs="Times New Roman"/>
                  <w:color w:val="0000FF"/>
                </w:rPr>
                <w:t>Постановления</w:t>
              </w:r>
            </w:hyperlink>
            <w:r w:rsidRPr="00E43EC1">
              <w:rPr>
                <w:rFonts w:ascii="Times New Roman" w:hAnsi="Times New Roman" w:cs="Times New Roman"/>
                <w:color w:val="392C69"/>
              </w:rPr>
              <w:t xml:space="preserve"> Администрации муниципального образования</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color w:val="392C69"/>
              </w:rPr>
              <w:t xml:space="preserve">"Городской округ </w:t>
            </w:r>
            <w:proofErr w:type="spellStart"/>
            <w:r w:rsidRPr="00E43EC1">
              <w:rPr>
                <w:rFonts w:ascii="Times New Roman" w:hAnsi="Times New Roman" w:cs="Times New Roman"/>
                <w:color w:val="392C69"/>
              </w:rPr>
              <w:t>Ногликский</w:t>
            </w:r>
            <w:proofErr w:type="spellEnd"/>
            <w:r w:rsidRPr="00E43EC1">
              <w:rPr>
                <w:rFonts w:ascii="Times New Roman" w:hAnsi="Times New Roman" w:cs="Times New Roman"/>
                <w:color w:val="392C69"/>
              </w:rPr>
              <w:t>" от 23.11.2017 N 957)</w:t>
            </w:r>
          </w:p>
        </w:tc>
      </w:tr>
    </w:tbl>
    <w:p w:rsidR="00201042" w:rsidRPr="00E43EC1" w:rsidRDefault="00201042">
      <w:pPr>
        <w:pStyle w:val="ConsPlusNormal"/>
        <w:jc w:val="center"/>
        <w:rPr>
          <w:rFonts w:ascii="Times New Roman" w:hAnsi="Times New Roman" w:cs="Times New Roman"/>
        </w:rPr>
      </w:pPr>
      <w:bookmarkStart w:id="0" w:name="_GoBack"/>
      <w:bookmarkEnd w:id="0"/>
    </w:p>
    <w:p w:rsidR="00201042" w:rsidRPr="00E43EC1" w:rsidRDefault="00201042">
      <w:pPr>
        <w:pStyle w:val="ConsPlusNormal"/>
        <w:ind w:firstLine="540"/>
        <w:jc w:val="both"/>
        <w:rPr>
          <w:rFonts w:ascii="Times New Roman" w:hAnsi="Times New Roman" w:cs="Times New Roman"/>
        </w:rPr>
      </w:pPr>
      <w:r w:rsidRPr="00E43EC1">
        <w:rPr>
          <w:rFonts w:ascii="Times New Roman" w:hAnsi="Times New Roman" w:cs="Times New Roman"/>
        </w:rPr>
        <w:t xml:space="preserve">В соответствии со </w:t>
      </w:r>
      <w:hyperlink r:id="rId6" w:history="1">
        <w:r w:rsidRPr="00E43EC1">
          <w:rPr>
            <w:rFonts w:ascii="Times New Roman" w:hAnsi="Times New Roman" w:cs="Times New Roman"/>
            <w:color w:val="0000FF"/>
          </w:rPr>
          <w:t>ст. 69.2</w:t>
        </w:r>
      </w:hyperlink>
      <w:r w:rsidRPr="00E43EC1">
        <w:rPr>
          <w:rFonts w:ascii="Times New Roman" w:hAnsi="Times New Roman" w:cs="Times New Roman"/>
        </w:rPr>
        <w:t xml:space="preserve"> Бюджетного кодекса Российской Федерации, </w:t>
      </w:r>
      <w:hyperlink r:id="rId7" w:history="1">
        <w:r w:rsidRPr="00E43EC1">
          <w:rPr>
            <w:rFonts w:ascii="Times New Roman" w:hAnsi="Times New Roman" w:cs="Times New Roman"/>
            <w:color w:val="0000FF"/>
          </w:rPr>
          <w:t>ст. 9.2</w:t>
        </w:r>
      </w:hyperlink>
      <w:r w:rsidRPr="00E43EC1">
        <w:rPr>
          <w:rFonts w:ascii="Times New Roman" w:hAnsi="Times New Roman" w:cs="Times New Roman"/>
        </w:rPr>
        <w:t xml:space="preserve"> Федерального закона от 12.01.1996 N 7-ФЗ "О некоммерческих организациях" и </w:t>
      </w:r>
      <w:hyperlink r:id="rId8" w:history="1">
        <w:r w:rsidRPr="00E43EC1">
          <w:rPr>
            <w:rFonts w:ascii="Times New Roman" w:hAnsi="Times New Roman" w:cs="Times New Roman"/>
            <w:color w:val="0000FF"/>
          </w:rPr>
          <w:t>ст. 4</w:t>
        </w:r>
      </w:hyperlink>
      <w:r w:rsidRPr="00E43EC1">
        <w:rPr>
          <w:rFonts w:ascii="Times New Roman" w:hAnsi="Times New Roman" w:cs="Times New Roman"/>
        </w:rPr>
        <w:t xml:space="preserve"> Федерального закона от 03.11.2006 N 174-ФЗ "Об автономных учреждениях", руководствуясь </w:t>
      </w:r>
      <w:hyperlink r:id="rId9" w:history="1">
        <w:r w:rsidRPr="00E43EC1">
          <w:rPr>
            <w:rFonts w:ascii="Times New Roman" w:hAnsi="Times New Roman" w:cs="Times New Roman"/>
            <w:color w:val="0000FF"/>
          </w:rPr>
          <w:t>ст. 36</w:t>
        </w:r>
      </w:hyperlink>
      <w:r w:rsidRPr="00E43EC1">
        <w:rPr>
          <w:rFonts w:ascii="Times New Roman" w:hAnsi="Times New Roman" w:cs="Times New Roman"/>
        </w:rPr>
        <w:t xml:space="preserve"> Устава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xml:space="preserve">", администрация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постановляет:</w:t>
      </w:r>
    </w:p>
    <w:p w:rsidR="00201042" w:rsidRPr="00E43EC1" w:rsidRDefault="00201042">
      <w:pPr>
        <w:pStyle w:val="ConsPlusNormal"/>
        <w:ind w:firstLine="540"/>
        <w:jc w:val="both"/>
        <w:rPr>
          <w:rFonts w:ascii="Times New Roman" w:hAnsi="Times New Roman" w:cs="Times New Roman"/>
        </w:rPr>
      </w:pPr>
    </w:p>
    <w:p w:rsidR="00201042" w:rsidRPr="00E43EC1" w:rsidRDefault="00201042">
      <w:pPr>
        <w:pStyle w:val="ConsPlusNormal"/>
        <w:ind w:firstLine="540"/>
        <w:jc w:val="both"/>
        <w:rPr>
          <w:rFonts w:ascii="Times New Roman" w:hAnsi="Times New Roman" w:cs="Times New Roman"/>
        </w:rPr>
      </w:pPr>
      <w:r w:rsidRPr="00E43EC1">
        <w:rPr>
          <w:rFonts w:ascii="Times New Roman" w:hAnsi="Times New Roman" w:cs="Times New Roman"/>
        </w:rPr>
        <w:t xml:space="preserve">1. Утвердить </w:t>
      </w:r>
      <w:hyperlink w:anchor="P51" w:history="1">
        <w:r w:rsidRPr="00E43EC1">
          <w:rPr>
            <w:rFonts w:ascii="Times New Roman" w:hAnsi="Times New Roman" w:cs="Times New Roman"/>
            <w:color w:val="0000FF"/>
          </w:rPr>
          <w:t>Порядок</w:t>
        </w:r>
      </w:hyperlink>
      <w:r w:rsidRPr="00E43EC1">
        <w:rPr>
          <w:rFonts w:ascii="Times New Roman" w:hAnsi="Times New Roman" w:cs="Times New Roman"/>
        </w:rPr>
        <w:t xml:space="preserve"> формирования муниципального задания на оказание муниципальных услуг (выполнение работ) муниципальными учреждениями (приложение 1).</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2. Утвердить </w:t>
      </w:r>
      <w:hyperlink w:anchor="P1000" w:history="1">
        <w:r w:rsidRPr="00E43EC1">
          <w:rPr>
            <w:rFonts w:ascii="Times New Roman" w:hAnsi="Times New Roman" w:cs="Times New Roman"/>
            <w:color w:val="0000FF"/>
          </w:rPr>
          <w:t>Порядок</w:t>
        </w:r>
      </w:hyperlink>
      <w:r w:rsidRPr="00E43EC1">
        <w:rPr>
          <w:rFonts w:ascii="Times New Roman" w:hAnsi="Times New Roman" w:cs="Times New Roman"/>
        </w:rPr>
        <w:t xml:space="preserve"> финансового обеспечения выполнения муниципального задания на оказание муниципальных услуг (выполнение работ) муниципальными учреждениями (приложение 2).</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3. Признать утратившими силу постановления администрации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 от 15.11.2010 </w:t>
      </w:r>
      <w:hyperlink r:id="rId10" w:history="1">
        <w:r w:rsidRPr="00E43EC1">
          <w:rPr>
            <w:rFonts w:ascii="Times New Roman" w:hAnsi="Times New Roman" w:cs="Times New Roman"/>
            <w:color w:val="0000FF"/>
          </w:rPr>
          <w:t>N 253</w:t>
        </w:r>
      </w:hyperlink>
      <w:r w:rsidRPr="00E43EC1">
        <w:rPr>
          <w:rFonts w:ascii="Times New Roman" w:hAnsi="Times New Roman" w:cs="Times New Roman"/>
        </w:rPr>
        <w:t xml:space="preserve"> "О Порядке формирования муниципального задания в отношении муниципальных учреждений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xml:space="preserve">" и финансового обеспечения муниципального задания", за исключением </w:t>
      </w:r>
      <w:hyperlink r:id="rId11" w:history="1">
        <w:r w:rsidRPr="00E43EC1">
          <w:rPr>
            <w:rFonts w:ascii="Times New Roman" w:hAnsi="Times New Roman" w:cs="Times New Roman"/>
            <w:color w:val="0000FF"/>
          </w:rPr>
          <w:t>пункта 5</w:t>
        </w:r>
      </w:hyperlink>
      <w:r w:rsidRPr="00E43EC1">
        <w:rPr>
          <w:rFonts w:ascii="Times New Roman" w:hAnsi="Times New Roman" w:cs="Times New Roman"/>
        </w:rPr>
        <w:t>;</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 от 27.02.2012 </w:t>
      </w:r>
      <w:hyperlink r:id="rId12" w:history="1">
        <w:r w:rsidRPr="00E43EC1">
          <w:rPr>
            <w:rFonts w:ascii="Times New Roman" w:hAnsi="Times New Roman" w:cs="Times New Roman"/>
            <w:color w:val="0000FF"/>
          </w:rPr>
          <w:t>N 125</w:t>
        </w:r>
      </w:hyperlink>
      <w:r w:rsidRPr="00E43EC1">
        <w:rPr>
          <w:rFonts w:ascii="Times New Roman" w:hAnsi="Times New Roman" w:cs="Times New Roman"/>
        </w:rPr>
        <w:t xml:space="preserve"> "О внесении изменений в постановление администрации от 15.11.2010 N 253";</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 от 26.03.2014 </w:t>
      </w:r>
      <w:hyperlink r:id="rId13" w:history="1">
        <w:r w:rsidRPr="00E43EC1">
          <w:rPr>
            <w:rFonts w:ascii="Times New Roman" w:hAnsi="Times New Roman" w:cs="Times New Roman"/>
            <w:color w:val="0000FF"/>
          </w:rPr>
          <w:t>N 184</w:t>
        </w:r>
      </w:hyperlink>
      <w:r w:rsidRPr="00E43EC1">
        <w:rPr>
          <w:rFonts w:ascii="Times New Roman" w:hAnsi="Times New Roman" w:cs="Times New Roman"/>
        </w:rPr>
        <w:t xml:space="preserve"> "О внесении изменений в постановление администрации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от 15.11.2010 N 253";</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 от 15.07.2014 N 463 "О внесении изменений в постановление администрации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от 15.11.2010 N 253", за исключением п. 2.</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4. Опубликовать настоящее постановление в газете "Знамя труда" и разместить на официальном сайте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в сети интернет.</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5. Настоящее постановление вступает в силу с 01.01.2016.</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6. Действие </w:t>
      </w:r>
      <w:hyperlink w:anchor="P1017" w:history="1">
        <w:r w:rsidRPr="00E43EC1">
          <w:rPr>
            <w:rFonts w:ascii="Times New Roman" w:hAnsi="Times New Roman" w:cs="Times New Roman"/>
            <w:color w:val="0000FF"/>
          </w:rPr>
          <w:t>п. 2.1</w:t>
        </w:r>
      </w:hyperlink>
      <w:r w:rsidRPr="00E43EC1">
        <w:rPr>
          <w:rFonts w:ascii="Times New Roman" w:hAnsi="Times New Roman" w:cs="Times New Roman"/>
        </w:rPr>
        <w:t xml:space="preserve"> приложения 2 (за исключением нормативных затрат, связанных с выполнением работ в рамках муниципального задания), </w:t>
      </w:r>
      <w:hyperlink w:anchor="P1020" w:history="1">
        <w:r w:rsidRPr="00E43EC1">
          <w:rPr>
            <w:rFonts w:ascii="Times New Roman" w:hAnsi="Times New Roman" w:cs="Times New Roman"/>
            <w:color w:val="0000FF"/>
          </w:rPr>
          <w:t>п. 2.2</w:t>
        </w:r>
      </w:hyperlink>
      <w:r w:rsidRPr="00E43EC1">
        <w:rPr>
          <w:rFonts w:ascii="Times New Roman" w:hAnsi="Times New Roman" w:cs="Times New Roman"/>
        </w:rPr>
        <w:t xml:space="preserve"> приложения 2 (за исключением </w:t>
      </w:r>
      <w:hyperlink w:anchor="P1023" w:history="1">
        <w:r w:rsidRPr="00E43EC1">
          <w:rPr>
            <w:rFonts w:ascii="Times New Roman" w:hAnsi="Times New Roman" w:cs="Times New Roman"/>
            <w:color w:val="0000FF"/>
          </w:rPr>
          <w:t>абзаца второго</w:t>
        </w:r>
      </w:hyperlink>
      <w:r w:rsidRPr="00E43EC1">
        <w:rPr>
          <w:rFonts w:ascii="Times New Roman" w:hAnsi="Times New Roman" w:cs="Times New Roman"/>
        </w:rPr>
        <w:t xml:space="preserve"> в части нормативных затрат, связанных с выполнением работ в рамках муниципального задания, и </w:t>
      </w:r>
      <w:hyperlink w:anchor="P1029" w:history="1">
        <w:r w:rsidRPr="00E43EC1">
          <w:rPr>
            <w:rFonts w:ascii="Times New Roman" w:hAnsi="Times New Roman" w:cs="Times New Roman"/>
            <w:color w:val="0000FF"/>
          </w:rPr>
          <w:t>абзаца шестого</w:t>
        </w:r>
      </w:hyperlink>
      <w:r w:rsidRPr="00E43EC1">
        <w:rPr>
          <w:rFonts w:ascii="Times New Roman" w:hAnsi="Times New Roman" w:cs="Times New Roman"/>
        </w:rPr>
        <w:t xml:space="preserve">), </w:t>
      </w:r>
      <w:hyperlink w:anchor="P1035" w:history="1">
        <w:r w:rsidRPr="00E43EC1">
          <w:rPr>
            <w:rFonts w:ascii="Times New Roman" w:hAnsi="Times New Roman" w:cs="Times New Roman"/>
            <w:color w:val="0000FF"/>
          </w:rPr>
          <w:t>п. 2.3</w:t>
        </w:r>
      </w:hyperlink>
      <w:r w:rsidRPr="00E43EC1">
        <w:rPr>
          <w:rFonts w:ascii="Times New Roman" w:hAnsi="Times New Roman" w:cs="Times New Roman"/>
        </w:rPr>
        <w:t xml:space="preserve"> - </w:t>
      </w:r>
      <w:hyperlink w:anchor="P1041" w:history="1">
        <w:r w:rsidRPr="00E43EC1">
          <w:rPr>
            <w:rFonts w:ascii="Times New Roman" w:hAnsi="Times New Roman" w:cs="Times New Roman"/>
            <w:color w:val="0000FF"/>
          </w:rPr>
          <w:t>2.6</w:t>
        </w:r>
      </w:hyperlink>
      <w:r w:rsidRPr="00E43EC1">
        <w:rPr>
          <w:rFonts w:ascii="Times New Roman" w:hAnsi="Times New Roman" w:cs="Times New Roman"/>
        </w:rPr>
        <w:t xml:space="preserve">, </w:t>
      </w:r>
      <w:hyperlink w:anchor="P1043" w:history="1">
        <w:r w:rsidRPr="00E43EC1">
          <w:rPr>
            <w:rFonts w:ascii="Times New Roman" w:hAnsi="Times New Roman" w:cs="Times New Roman"/>
            <w:color w:val="0000FF"/>
          </w:rPr>
          <w:t>2.8</w:t>
        </w:r>
      </w:hyperlink>
      <w:r w:rsidRPr="00E43EC1">
        <w:rPr>
          <w:rFonts w:ascii="Times New Roman" w:hAnsi="Times New Roman" w:cs="Times New Roman"/>
        </w:rPr>
        <w:t xml:space="preserve"> - </w:t>
      </w:r>
      <w:hyperlink w:anchor="P1048" w:history="1">
        <w:r w:rsidRPr="00E43EC1">
          <w:rPr>
            <w:rFonts w:ascii="Times New Roman" w:hAnsi="Times New Roman" w:cs="Times New Roman"/>
            <w:color w:val="0000FF"/>
          </w:rPr>
          <w:t>2.11</w:t>
        </w:r>
      </w:hyperlink>
      <w:r w:rsidRPr="00E43EC1">
        <w:rPr>
          <w:rFonts w:ascii="Times New Roman" w:hAnsi="Times New Roman" w:cs="Times New Roman"/>
        </w:rPr>
        <w:t xml:space="preserve"> приложения 2 распространяется на </w:t>
      </w:r>
      <w:r w:rsidRPr="00E43EC1">
        <w:rPr>
          <w:rFonts w:ascii="Times New Roman" w:hAnsi="Times New Roman" w:cs="Times New Roman"/>
        </w:rPr>
        <w:lastRenderedPageBreak/>
        <w:t>правоотношения, возникшие при формировании муниципального задания и расчете объема финансового обеспечения выполнения муниципального задания на 2016 год и на плановый период 2017 и 2018 годов.</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7. </w:t>
      </w:r>
      <w:hyperlink w:anchor="P1017" w:history="1">
        <w:r w:rsidRPr="00E43EC1">
          <w:rPr>
            <w:rFonts w:ascii="Times New Roman" w:hAnsi="Times New Roman" w:cs="Times New Roman"/>
            <w:color w:val="0000FF"/>
          </w:rPr>
          <w:t>Пункт 2.1</w:t>
        </w:r>
      </w:hyperlink>
      <w:r w:rsidRPr="00E43EC1">
        <w:rPr>
          <w:rFonts w:ascii="Times New Roman" w:hAnsi="Times New Roman" w:cs="Times New Roman"/>
        </w:rPr>
        <w:t xml:space="preserve"> приложения 2, </w:t>
      </w:r>
      <w:hyperlink w:anchor="P1023" w:history="1">
        <w:r w:rsidRPr="00E43EC1">
          <w:rPr>
            <w:rFonts w:ascii="Times New Roman" w:hAnsi="Times New Roman" w:cs="Times New Roman"/>
            <w:color w:val="0000FF"/>
          </w:rPr>
          <w:t>абзацы второй</w:t>
        </w:r>
      </w:hyperlink>
      <w:r w:rsidRPr="00E43EC1">
        <w:rPr>
          <w:rFonts w:ascii="Times New Roman" w:hAnsi="Times New Roman" w:cs="Times New Roman"/>
        </w:rPr>
        <w:t xml:space="preserve"> и </w:t>
      </w:r>
      <w:hyperlink w:anchor="P1029" w:history="1">
        <w:r w:rsidRPr="00E43EC1">
          <w:rPr>
            <w:rFonts w:ascii="Times New Roman" w:hAnsi="Times New Roman" w:cs="Times New Roman"/>
            <w:color w:val="0000FF"/>
          </w:rPr>
          <w:t>шестой п. 2.2</w:t>
        </w:r>
      </w:hyperlink>
      <w:r w:rsidRPr="00E43EC1">
        <w:rPr>
          <w:rFonts w:ascii="Times New Roman" w:hAnsi="Times New Roman" w:cs="Times New Roman"/>
        </w:rPr>
        <w:t xml:space="preserve"> приложения 2 в части нормативных затрат, связанных с выполнением работ в рамках муниципального задания, применяются при расчете объема финансового обеспечения выполнения муниципального задания начиная с муниципального задания на 2017 год и на плановый период 2018 и 2019 годов.</w:t>
      </w:r>
    </w:p>
    <w:p w:rsidR="00201042" w:rsidRPr="00E43EC1" w:rsidRDefault="00201042">
      <w:pPr>
        <w:pStyle w:val="ConsPlusNormal"/>
        <w:spacing w:before="220"/>
        <w:ind w:firstLine="540"/>
        <w:jc w:val="both"/>
        <w:rPr>
          <w:rFonts w:ascii="Times New Roman" w:hAnsi="Times New Roman" w:cs="Times New Roman"/>
        </w:rPr>
      </w:pPr>
      <w:bookmarkStart w:id="1" w:name="P31"/>
      <w:bookmarkEnd w:id="1"/>
      <w:r w:rsidRPr="00E43EC1">
        <w:rPr>
          <w:rFonts w:ascii="Times New Roman" w:hAnsi="Times New Roman" w:cs="Times New Roman"/>
        </w:rPr>
        <w:t xml:space="preserve">8. </w:t>
      </w:r>
      <w:hyperlink w:anchor="P1017" w:history="1">
        <w:r w:rsidRPr="00E43EC1">
          <w:rPr>
            <w:rFonts w:ascii="Times New Roman" w:hAnsi="Times New Roman" w:cs="Times New Roman"/>
            <w:color w:val="0000FF"/>
          </w:rPr>
          <w:t>Пункт 2.1</w:t>
        </w:r>
      </w:hyperlink>
      <w:r w:rsidRPr="00E43EC1">
        <w:rPr>
          <w:rFonts w:ascii="Times New Roman" w:hAnsi="Times New Roman" w:cs="Times New Roman"/>
        </w:rPr>
        <w:t xml:space="preserve"> приложения 2, </w:t>
      </w:r>
      <w:hyperlink w:anchor="P1023" w:history="1">
        <w:r w:rsidRPr="00E43EC1">
          <w:rPr>
            <w:rFonts w:ascii="Times New Roman" w:hAnsi="Times New Roman" w:cs="Times New Roman"/>
            <w:color w:val="0000FF"/>
          </w:rPr>
          <w:t>абзацы второй</w:t>
        </w:r>
      </w:hyperlink>
      <w:r w:rsidRPr="00E43EC1">
        <w:rPr>
          <w:rFonts w:ascii="Times New Roman" w:hAnsi="Times New Roman" w:cs="Times New Roman"/>
        </w:rPr>
        <w:t xml:space="preserve"> и </w:t>
      </w:r>
      <w:hyperlink w:anchor="P1034" w:history="1">
        <w:r w:rsidRPr="00E43EC1">
          <w:rPr>
            <w:rFonts w:ascii="Times New Roman" w:hAnsi="Times New Roman" w:cs="Times New Roman"/>
            <w:color w:val="0000FF"/>
          </w:rPr>
          <w:t>девятый п. 2.2</w:t>
        </w:r>
      </w:hyperlink>
      <w:r w:rsidRPr="00E43EC1">
        <w:rPr>
          <w:rFonts w:ascii="Times New Roman" w:hAnsi="Times New Roman" w:cs="Times New Roman"/>
        </w:rPr>
        <w:t xml:space="preserve"> приложения 2 в части нормативных затрат на содержание не используемого для выполнения муниципального задания имущества и </w:t>
      </w:r>
      <w:hyperlink w:anchor="P1046" w:history="1">
        <w:r w:rsidRPr="00E43EC1">
          <w:rPr>
            <w:rFonts w:ascii="Times New Roman" w:hAnsi="Times New Roman" w:cs="Times New Roman"/>
            <w:color w:val="0000FF"/>
          </w:rPr>
          <w:t>п. 2.9</w:t>
        </w:r>
      </w:hyperlink>
      <w:r w:rsidRPr="00E43EC1">
        <w:rPr>
          <w:rFonts w:ascii="Times New Roman" w:hAnsi="Times New Roman" w:cs="Times New Roman"/>
        </w:rPr>
        <w:t xml:space="preserve"> приложения 2 не применяются при расчете объема финансового обеспечения выполнения муниципального задания начиная с муниципального задания на 2019 год и на плановый период 2020 и 2021 годов.</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9. До принятия нормативных правовых актов, предусмотренных </w:t>
      </w:r>
      <w:hyperlink w:anchor="P1041" w:history="1">
        <w:r w:rsidRPr="00E43EC1">
          <w:rPr>
            <w:rFonts w:ascii="Times New Roman" w:hAnsi="Times New Roman" w:cs="Times New Roman"/>
            <w:color w:val="0000FF"/>
          </w:rPr>
          <w:t>п. 2.6</w:t>
        </w:r>
      </w:hyperlink>
      <w:r w:rsidRPr="00E43EC1">
        <w:rPr>
          <w:rFonts w:ascii="Times New Roman" w:hAnsi="Times New Roman" w:cs="Times New Roman"/>
        </w:rPr>
        <w:t xml:space="preserve"> приложения 2, но не позднее срока формирования муниципального задания на 2019 год и на плановый период 2020 и 2021 годов, нормы затрат, выраженные в натуральных показателях, определяются с указанием наименования нормы, ее значения и источника указанного значения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при определении общих требований, предусмотренных </w:t>
      </w:r>
      <w:hyperlink r:id="rId14" w:history="1">
        <w:r w:rsidRPr="00E43EC1">
          <w:rPr>
            <w:rFonts w:ascii="Times New Roman" w:hAnsi="Times New Roman" w:cs="Times New Roman"/>
            <w:color w:val="0000FF"/>
          </w:rPr>
          <w:t>абзацем вторым п. 4 ст. 69.2</w:t>
        </w:r>
      </w:hyperlink>
      <w:r w:rsidRPr="00E43EC1">
        <w:rPr>
          <w:rFonts w:ascii="Times New Roman" w:hAnsi="Times New Roman" w:cs="Times New Roman"/>
        </w:rPr>
        <w:t xml:space="preserve"> Бюджетного кодекса Российской Федерации.</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10. Контроль за выполнением настоящего постановления оставляю за собой.</w:t>
      </w:r>
    </w:p>
    <w:p w:rsidR="00201042" w:rsidRPr="00E43EC1" w:rsidRDefault="00201042">
      <w:pPr>
        <w:pStyle w:val="ConsPlusNormal"/>
        <w:ind w:firstLine="540"/>
        <w:jc w:val="both"/>
        <w:rPr>
          <w:rFonts w:ascii="Times New Roman" w:hAnsi="Times New Roman" w:cs="Times New Roman"/>
        </w:rPr>
      </w:pP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Мэр муниципального образования</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 xml:space="preserve">"Городской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w:t>
      </w:r>
    </w:p>
    <w:p w:rsidR="00201042" w:rsidRPr="00E43EC1" w:rsidRDefault="00201042">
      <w:pPr>
        <w:pStyle w:val="ConsPlusNormal"/>
        <w:jc w:val="right"/>
        <w:rPr>
          <w:rFonts w:ascii="Times New Roman" w:hAnsi="Times New Roman" w:cs="Times New Roman"/>
        </w:rPr>
      </w:pPr>
      <w:proofErr w:type="spellStart"/>
      <w:r w:rsidRPr="00E43EC1">
        <w:rPr>
          <w:rFonts w:ascii="Times New Roman" w:hAnsi="Times New Roman" w:cs="Times New Roman"/>
        </w:rPr>
        <w:t>С.Н.Балакан</w:t>
      </w:r>
      <w:proofErr w:type="spellEnd"/>
    </w:p>
    <w:p w:rsidR="00201042" w:rsidRPr="00E43EC1" w:rsidRDefault="00201042">
      <w:pPr>
        <w:pStyle w:val="ConsPlusNormal"/>
        <w:jc w:val="right"/>
        <w:rPr>
          <w:rFonts w:ascii="Times New Roman" w:hAnsi="Times New Roman" w:cs="Times New Roman"/>
        </w:rPr>
      </w:pPr>
    </w:p>
    <w:p w:rsidR="00201042" w:rsidRPr="00E43EC1" w:rsidRDefault="00201042">
      <w:pPr>
        <w:pStyle w:val="ConsPlusNormal"/>
        <w:jc w:val="right"/>
        <w:rPr>
          <w:rFonts w:ascii="Times New Roman" w:hAnsi="Times New Roman" w:cs="Times New Roman"/>
        </w:rPr>
      </w:pPr>
    </w:p>
    <w:p w:rsidR="00201042" w:rsidRPr="00E43EC1" w:rsidRDefault="00201042">
      <w:pPr>
        <w:pStyle w:val="ConsPlusNormal"/>
        <w:jc w:val="right"/>
        <w:rPr>
          <w:rFonts w:ascii="Times New Roman" w:hAnsi="Times New Roman" w:cs="Times New Roman"/>
        </w:rPr>
      </w:pPr>
    </w:p>
    <w:p w:rsidR="00201042" w:rsidRPr="00E43EC1" w:rsidRDefault="00201042">
      <w:pPr>
        <w:pStyle w:val="ConsPlusNormal"/>
        <w:jc w:val="right"/>
        <w:rPr>
          <w:rFonts w:ascii="Times New Roman" w:hAnsi="Times New Roman" w:cs="Times New Roman"/>
        </w:rPr>
      </w:pPr>
    </w:p>
    <w:p w:rsidR="00201042" w:rsidRPr="00E43EC1" w:rsidRDefault="00201042">
      <w:pPr>
        <w:pStyle w:val="ConsPlusNormal"/>
        <w:jc w:val="right"/>
        <w:rPr>
          <w:rFonts w:ascii="Times New Roman" w:hAnsi="Times New Roman" w:cs="Times New Roman"/>
        </w:rPr>
      </w:pPr>
    </w:p>
    <w:p w:rsidR="00201042" w:rsidRPr="00E43EC1" w:rsidRDefault="00201042">
      <w:pPr>
        <w:pStyle w:val="ConsPlusNormal"/>
        <w:jc w:val="right"/>
        <w:outlineLvl w:val="0"/>
        <w:rPr>
          <w:rFonts w:ascii="Times New Roman" w:hAnsi="Times New Roman" w:cs="Times New Roman"/>
        </w:rPr>
      </w:pPr>
      <w:r w:rsidRPr="00E43EC1">
        <w:rPr>
          <w:rFonts w:ascii="Times New Roman" w:hAnsi="Times New Roman" w:cs="Times New Roman"/>
        </w:rPr>
        <w:t>Приложение 1</w:t>
      </w:r>
    </w:p>
    <w:p w:rsidR="00201042" w:rsidRPr="00E43EC1" w:rsidRDefault="00201042">
      <w:pPr>
        <w:pStyle w:val="ConsPlusNormal"/>
        <w:jc w:val="right"/>
        <w:rPr>
          <w:rFonts w:ascii="Times New Roman" w:hAnsi="Times New Roman" w:cs="Times New Roman"/>
        </w:rPr>
      </w:pP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Утвержден</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постановлением</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администрации муниципального образования</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 xml:space="preserve">"Городской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от 10.11.2015 N 771</w:t>
      </w:r>
    </w:p>
    <w:p w:rsidR="00201042" w:rsidRPr="00E43EC1" w:rsidRDefault="00201042">
      <w:pPr>
        <w:pStyle w:val="ConsPlusNormal"/>
        <w:jc w:val="center"/>
        <w:rPr>
          <w:rFonts w:ascii="Times New Roman" w:hAnsi="Times New Roman" w:cs="Times New Roman"/>
        </w:rPr>
      </w:pPr>
    </w:p>
    <w:p w:rsidR="00201042" w:rsidRPr="00E43EC1" w:rsidRDefault="00201042">
      <w:pPr>
        <w:pStyle w:val="ConsPlusTitle"/>
        <w:jc w:val="center"/>
        <w:rPr>
          <w:rFonts w:ascii="Times New Roman" w:hAnsi="Times New Roman" w:cs="Times New Roman"/>
        </w:rPr>
      </w:pPr>
      <w:bookmarkStart w:id="2" w:name="P51"/>
      <w:bookmarkEnd w:id="2"/>
      <w:r w:rsidRPr="00E43EC1">
        <w:rPr>
          <w:rFonts w:ascii="Times New Roman" w:hAnsi="Times New Roman" w:cs="Times New Roman"/>
        </w:rPr>
        <w:t>ПОРЯДОК</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ФОРМИРОВАНИЯ МУНИЦИПАЛЬНОГО ЗАДАНИЯ</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НА ОКАЗАНИЕ МУНИЦИПАЛЬНЫХ УСЛУГ (ВЫПОЛНЕНИЕ РАБОТ)</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МУНИЦИПАЛЬНЫМИ УЧРЕЖДЕНИЯМИ</w:t>
      </w:r>
    </w:p>
    <w:p w:rsidR="00201042" w:rsidRPr="00E43EC1" w:rsidRDefault="00201042">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01042" w:rsidRPr="00E43EC1">
        <w:trPr>
          <w:jc w:val="center"/>
        </w:trPr>
        <w:tc>
          <w:tcPr>
            <w:tcW w:w="9294" w:type="dxa"/>
            <w:tcBorders>
              <w:top w:val="nil"/>
              <w:left w:val="single" w:sz="24" w:space="0" w:color="CED3F1"/>
              <w:bottom w:val="nil"/>
              <w:right w:val="single" w:sz="24" w:space="0" w:color="F4F3F8"/>
            </w:tcBorders>
            <w:shd w:val="clear" w:color="auto" w:fill="F4F3F8"/>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color w:val="392C69"/>
              </w:rPr>
              <w:t>Список изменяющих документов</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color w:val="392C69"/>
              </w:rPr>
              <w:t xml:space="preserve">(в ред. </w:t>
            </w:r>
            <w:hyperlink r:id="rId15" w:history="1">
              <w:r w:rsidRPr="00E43EC1">
                <w:rPr>
                  <w:rFonts w:ascii="Times New Roman" w:hAnsi="Times New Roman" w:cs="Times New Roman"/>
                  <w:color w:val="0000FF"/>
                </w:rPr>
                <w:t>Постановления</w:t>
              </w:r>
            </w:hyperlink>
            <w:r w:rsidRPr="00E43EC1">
              <w:rPr>
                <w:rFonts w:ascii="Times New Roman" w:hAnsi="Times New Roman" w:cs="Times New Roman"/>
                <w:color w:val="392C69"/>
              </w:rPr>
              <w:t xml:space="preserve"> Администрации муниципального образования</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color w:val="392C69"/>
              </w:rPr>
              <w:t xml:space="preserve">"Городской округ </w:t>
            </w:r>
            <w:proofErr w:type="spellStart"/>
            <w:r w:rsidRPr="00E43EC1">
              <w:rPr>
                <w:rFonts w:ascii="Times New Roman" w:hAnsi="Times New Roman" w:cs="Times New Roman"/>
                <w:color w:val="392C69"/>
              </w:rPr>
              <w:t>Ногликский</w:t>
            </w:r>
            <w:proofErr w:type="spellEnd"/>
            <w:r w:rsidRPr="00E43EC1">
              <w:rPr>
                <w:rFonts w:ascii="Times New Roman" w:hAnsi="Times New Roman" w:cs="Times New Roman"/>
                <w:color w:val="392C69"/>
              </w:rPr>
              <w:t>" от 23.11.2017 N 957)</w:t>
            </w:r>
          </w:p>
        </w:tc>
      </w:tr>
    </w:tbl>
    <w:p w:rsidR="00201042" w:rsidRPr="00E43EC1" w:rsidRDefault="00201042">
      <w:pPr>
        <w:pStyle w:val="ConsPlusNormal"/>
        <w:jc w:val="center"/>
        <w:rPr>
          <w:rFonts w:ascii="Times New Roman" w:hAnsi="Times New Roman" w:cs="Times New Roman"/>
        </w:rPr>
      </w:pPr>
    </w:p>
    <w:p w:rsidR="00201042" w:rsidRPr="00E43EC1" w:rsidRDefault="00201042">
      <w:pPr>
        <w:pStyle w:val="ConsPlusNormal"/>
        <w:jc w:val="center"/>
        <w:outlineLvl w:val="1"/>
        <w:rPr>
          <w:rFonts w:ascii="Times New Roman" w:hAnsi="Times New Roman" w:cs="Times New Roman"/>
        </w:rPr>
      </w:pPr>
      <w:r w:rsidRPr="00E43EC1">
        <w:rPr>
          <w:rFonts w:ascii="Times New Roman" w:hAnsi="Times New Roman" w:cs="Times New Roman"/>
        </w:rPr>
        <w:t>1. Общие положения</w:t>
      </w:r>
    </w:p>
    <w:p w:rsidR="00201042" w:rsidRPr="00E43EC1" w:rsidRDefault="00201042">
      <w:pPr>
        <w:pStyle w:val="ConsPlusNormal"/>
        <w:jc w:val="center"/>
        <w:rPr>
          <w:rFonts w:ascii="Times New Roman" w:hAnsi="Times New Roman" w:cs="Times New Roman"/>
        </w:rPr>
      </w:pPr>
    </w:p>
    <w:p w:rsidR="00201042" w:rsidRPr="00E43EC1" w:rsidRDefault="00201042">
      <w:pPr>
        <w:pStyle w:val="ConsPlusNormal"/>
        <w:ind w:firstLine="540"/>
        <w:jc w:val="both"/>
        <w:rPr>
          <w:rFonts w:ascii="Times New Roman" w:hAnsi="Times New Roman" w:cs="Times New Roman"/>
        </w:rPr>
      </w:pPr>
      <w:r w:rsidRPr="00E43EC1">
        <w:rPr>
          <w:rFonts w:ascii="Times New Roman" w:hAnsi="Times New Roman" w:cs="Times New Roman"/>
        </w:rPr>
        <w:t xml:space="preserve">1.1. Настоящий Порядок формирования муниципального задания на оказание муниципальных услуг (выполнение работ) муниципальными учреждениями (далее - Порядок) определяет правила формирования муниципального задания по предоставлению муниципальных услуг (выполнение работ) муниципальными казенными учреждениями, муниципальными бюджетными и </w:t>
      </w:r>
      <w:r w:rsidRPr="00E43EC1">
        <w:rPr>
          <w:rFonts w:ascii="Times New Roman" w:hAnsi="Times New Roman" w:cs="Times New Roman"/>
        </w:rPr>
        <w:lastRenderedPageBreak/>
        <w:t>муниципальными автономными учреждениями (далее - муниципальные учреждения) в соответствии с основными видами деятельности, предусмотренными учредительными документами.</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1.2. Муниципальное задание содержит показатели, характеризующие качество и (или) объем (содержание) 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 порядок контроля за исполнением муниципального задания и требования к отчетности о выполнении муниципального задания.</w:t>
      </w:r>
    </w:p>
    <w:p w:rsidR="00201042" w:rsidRPr="00E43EC1" w:rsidRDefault="00201042">
      <w:pPr>
        <w:pStyle w:val="ConsPlusNormal"/>
        <w:jc w:val="center"/>
        <w:rPr>
          <w:rFonts w:ascii="Times New Roman" w:hAnsi="Times New Roman" w:cs="Times New Roman"/>
        </w:rPr>
      </w:pPr>
    </w:p>
    <w:p w:rsidR="00201042" w:rsidRPr="00E43EC1" w:rsidRDefault="00201042">
      <w:pPr>
        <w:pStyle w:val="ConsPlusNormal"/>
        <w:jc w:val="center"/>
        <w:outlineLvl w:val="1"/>
        <w:rPr>
          <w:rFonts w:ascii="Times New Roman" w:hAnsi="Times New Roman" w:cs="Times New Roman"/>
        </w:rPr>
      </w:pPr>
      <w:r w:rsidRPr="00E43EC1">
        <w:rPr>
          <w:rFonts w:ascii="Times New Roman" w:hAnsi="Times New Roman" w:cs="Times New Roman"/>
        </w:rPr>
        <w:t>2. Формирование муниципального задания</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на оказание муниципальных услуг (выполнение работ)</w:t>
      </w:r>
    </w:p>
    <w:p w:rsidR="00201042" w:rsidRPr="00E43EC1" w:rsidRDefault="00201042">
      <w:pPr>
        <w:pStyle w:val="ConsPlusNormal"/>
        <w:jc w:val="center"/>
        <w:rPr>
          <w:rFonts w:ascii="Times New Roman" w:hAnsi="Times New Roman" w:cs="Times New Roman"/>
        </w:rPr>
      </w:pPr>
    </w:p>
    <w:p w:rsidR="00201042" w:rsidRPr="00E43EC1" w:rsidRDefault="00201042">
      <w:pPr>
        <w:pStyle w:val="ConsPlusNormal"/>
        <w:ind w:firstLine="540"/>
        <w:jc w:val="both"/>
        <w:rPr>
          <w:rFonts w:ascii="Times New Roman" w:hAnsi="Times New Roman" w:cs="Times New Roman"/>
        </w:rPr>
      </w:pPr>
      <w:r w:rsidRPr="00E43EC1">
        <w:rPr>
          <w:rFonts w:ascii="Times New Roman" w:hAnsi="Times New Roman" w:cs="Times New Roman"/>
        </w:rPr>
        <w:t xml:space="preserve">2.1. Муниципальное </w:t>
      </w:r>
      <w:hyperlink w:anchor="P115" w:history="1">
        <w:r w:rsidRPr="00E43EC1">
          <w:rPr>
            <w:rFonts w:ascii="Times New Roman" w:hAnsi="Times New Roman" w:cs="Times New Roman"/>
            <w:color w:val="0000FF"/>
          </w:rPr>
          <w:t>задание</w:t>
        </w:r>
      </w:hyperlink>
      <w:r w:rsidRPr="00E43EC1">
        <w:rPr>
          <w:rFonts w:ascii="Times New Roman" w:hAnsi="Times New Roman" w:cs="Times New Roman"/>
        </w:rPr>
        <w:t xml:space="preserve"> на оказание муниципальных услуг (выполнение работ) формируется при формировании бюджета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(далее - местный бюджет) на очередной финансовый год и на плановый период:</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главным распорядителем бюджетных средств, в ведении которого находятся муниципальные казенные учреждения, органом, осуществляющим функции и полномочия учредителя в отношении муниципальных бюджетных и муниципальных автономных учреждений (далее - органы, осуществляющие функции и полномочия учредителя), на очередной финансовый год и на плановый период в соответствии с основными видами деятельности, предусмотренными учредительными документами по форме согласно приложению 1 к настоящему Порядку;</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 в соответствии с общероссийскими базовыми (отраслевыми) перечнями (классификаторами) государственных и муниципальных услуг и работ, оказываемых физическим лицам, формирование, ведение и утверждение которых осуществляется в </w:t>
      </w:r>
      <w:hyperlink r:id="rId16" w:history="1">
        <w:r w:rsidRPr="00E43EC1">
          <w:rPr>
            <w:rFonts w:ascii="Times New Roman" w:hAnsi="Times New Roman" w:cs="Times New Roman"/>
            <w:color w:val="0000FF"/>
          </w:rPr>
          <w:t>порядке</w:t>
        </w:r>
      </w:hyperlink>
      <w:r w:rsidRPr="00E43EC1">
        <w:rPr>
          <w:rFonts w:ascii="Times New Roman" w:hAnsi="Times New Roman" w:cs="Times New Roman"/>
        </w:rPr>
        <w:t>, установленном Правительством Российской Федерации;</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в соответствии с региональным перечнем (классификатором) государственных и муниципальных услуг и работ,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муниципальными правовыми актами, в том числе при осуществлении переданных полномочий по предметам совместного ведения Российской Федерации и субъектов Российской Федерации.</w:t>
      </w:r>
    </w:p>
    <w:p w:rsidR="00201042" w:rsidRPr="00E43EC1" w:rsidRDefault="00201042">
      <w:pPr>
        <w:pStyle w:val="ConsPlusNormal"/>
        <w:jc w:val="both"/>
        <w:rPr>
          <w:rFonts w:ascii="Times New Roman" w:hAnsi="Times New Roman" w:cs="Times New Roman"/>
        </w:rPr>
      </w:pPr>
      <w:r w:rsidRPr="00E43EC1">
        <w:rPr>
          <w:rFonts w:ascii="Times New Roman" w:hAnsi="Times New Roman" w:cs="Times New Roman"/>
        </w:rPr>
        <w:t xml:space="preserve">(п. 2.1 в ред. </w:t>
      </w:r>
      <w:hyperlink r:id="rId17" w:history="1">
        <w:r w:rsidRPr="00E43EC1">
          <w:rPr>
            <w:rFonts w:ascii="Times New Roman" w:hAnsi="Times New Roman" w:cs="Times New Roman"/>
            <w:color w:val="0000FF"/>
          </w:rPr>
          <w:t>Постановления</w:t>
        </w:r>
      </w:hyperlink>
      <w:r w:rsidRPr="00E43EC1">
        <w:rPr>
          <w:rFonts w:ascii="Times New Roman" w:hAnsi="Times New Roman" w:cs="Times New Roman"/>
        </w:rPr>
        <w:t xml:space="preserve"> Администрации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от 23.11.2017 N 957)</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2.2. Муниципальное задание утверждается не позднее 15 рабочих дней со дня доведения до главных распорядителей средств местного бюджета бюджетных ассигнований на предоставление субсидии на финансовое обеспечение выполнения муниципального задания, но не позднее 31 декабря текущего финансового года в отношении:</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муниципальных бюджетных и муниципальных автономных учреждений - органом, осуществляющим функции и полномочия учредителя;</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муниципальных казенных учреждений - главным распорядителем бюджетных средств, в ведении которых находятся муниципальные казенные учреждения, в случае оказания данными учреждениями муниципальных услуг (выполнения работ).</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2.3. В случае создания муниципального учреждения или изменения типа существующего муниципального учреждения в течение текущего финансового года муниципальное задание формируется не позднее одного месяца со дня издания постановления администрации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xml:space="preserve">" (далее - администрация) о создании муниципального учреждения или изменения типа существующего муниципального учреждения и </w:t>
      </w:r>
      <w:r w:rsidRPr="00E43EC1">
        <w:rPr>
          <w:rFonts w:ascii="Times New Roman" w:hAnsi="Times New Roman" w:cs="Times New Roman"/>
        </w:rPr>
        <w:lastRenderedPageBreak/>
        <w:t>утверждается при наличии бюджетных ассигнований, предусмотренных в местном бюджете для финансового обеспечения выполнения муниципального задания, после внесения записи в Единый государственный реестр юридических лиц о создании муниципального учреждения или изменении типа существующего муниципального учреждения.</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2.4. При установлении муниципальному учреждению муниципального задания на оказание муниципальной услуги (услуг) и выполнение работы (работ) муниципальное задание формируется из двух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третью часть муниципального задания.</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Органы, осуществляющие функции и полномочия учредителя, в муниципальном задании могут устанавливать допустимые (возможные) отклонения от установленных показателей объема (качества) муниципальной услуги (работы), в пределах которых муниципальное задание считается выполненным.</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Допустимые (возможные) отклонения устанавливаются в процентах от установленных показателей качества и (или) объема, если иное не установлено федеральным законом, в отношении отдельной муниципальной услуги (работы) либо устанавливается общее допустимое (возможное) отклонение - в отношении муниципального задания или его части. Значения указанных показателей, устанавливаемые на текущий финансовый год, могут быть изменены только при формировании муниципального задания на очередной финансовый год.</w:t>
      </w:r>
    </w:p>
    <w:p w:rsidR="00201042" w:rsidRPr="00E43EC1" w:rsidRDefault="00201042">
      <w:pPr>
        <w:pStyle w:val="ConsPlusNormal"/>
        <w:jc w:val="both"/>
        <w:rPr>
          <w:rFonts w:ascii="Times New Roman" w:hAnsi="Times New Roman" w:cs="Times New Roman"/>
        </w:rPr>
      </w:pPr>
      <w:r w:rsidRPr="00E43EC1">
        <w:rPr>
          <w:rFonts w:ascii="Times New Roman" w:hAnsi="Times New Roman" w:cs="Times New Roman"/>
        </w:rPr>
        <w:t xml:space="preserve">(п. 2.4 в ред. </w:t>
      </w:r>
      <w:hyperlink r:id="rId18" w:history="1">
        <w:r w:rsidRPr="00E43EC1">
          <w:rPr>
            <w:rFonts w:ascii="Times New Roman" w:hAnsi="Times New Roman" w:cs="Times New Roman"/>
            <w:color w:val="0000FF"/>
          </w:rPr>
          <w:t>Постановления</w:t>
        </w:r>
      </w:hyperlink>
      <w:r w:rsidRPr="00E43EC1">
        <w:rPr>
          <w:rFonts w:ascii="Times New Roman" w:hAnsi="Times New Roman" w:cs="Times New Roman"/>
        </w:rPr>
        <w:t xml:space="preserve"> Администрации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от 23.11.2017 N 957)</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2.5. Муниципальное задание утверждается на срок, соответствующий установленному сроку формирования бюджета.</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В случае внесения изменений в показатели муниципального задания формируется новое муниципальное задание (с учетом внесенных изменений) в соответствии с настоящим Порядком.</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2.6. Контроль за выполнением муниципальными учреждениями муниципальных заданий осуществляется главным распорядителем бюджетных средств, в ведении которого находятся муниципальные казенные учреждения и (или) органом, осуществляющим функции и полномочия учредителя в отношении муниципальных бюджетных и автономных учреждений.</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2.7. Муниципальное задание, </w:t>
      </w:r>
      <w:hyperlink w:anchor="P583" w:history="1">
        <w:r w:rsidRPr="00E43EC1">
          <w:rPr>
            <w:rFonts w:ascii="Times New Roman" w:hAnsi="Times New Roman" w:cs="Times New Roman"/>
            <w:color w:val="0000FF"/>
          </w:rPr>
          <w:t>отчеты</w:t>
        </w:r>
      </w:hyperlink>
      <w:r w:rsidRPr="00E43EC1">
        <w:rPr>
          <w:rFonts w:ascii="Times New Roman" w:hAnsi="Times New Roman" w:cs="Times New Roman"/>
        </w:rPr>
        <w:t xml:space="preserve"> о выполнении муниципального задания, формируемые по форме согласно приложению 2 к настоящему Порядку, размещаются в порядке, установленном Министерством финансов Российской Федерации,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 а также могут быть размещены на официальном сайте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в информационно-телекоммуникационной сети интернет.</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2.8. Муниципальное задание является невыполненным в случае </w:t>
      </w:r>
      <w:proofErr w:type="spellStart"/>
      <w:r w:rsidRPr="00E43EC1">
        <w:rPr>
          <w:rFonts w:ascii="Times New Roman" w:hAnsi="Times New Roman" w:cs="Times New Roman"/>
        </w:rPr>
        <w:t>недостижения</w:t>
      </w:r>
      <w:proofErr w:type="spellEnd"/>
      <w:r w:rsidRPr="00E43EC1">
        <w:rPr>
          <w:rFonts w:ascii="Times New Roman" w:hAnsi="Times New Roman" w:cs="Times New Roman"/>
        </w:rPr>
        <w:t xml:space="preserve"> (с учетом допустимых (возможных) отклонений) показателей муниципального задания, характеризующих объем оказываемых муниципальных услуг (выполняемых работ), а также показателей муниципального задания, характеризующих качество оказываемых муниципальных услуг (выполняемых работ), если такие показатели установлены в муниципальном задании.</w:t>
      </w:r>
    </w:p>
    <w:p w:rsidR="00201042" w:rsidRPr="00E43EC1" w:rsidRDefault="00201042">
      <w:pPr>
        <w:pStyle w:val="ConsPlusNormal"/>
        <w:jc w:val="both"/>
        <w:rPr>
          <w:rFonts w:ascii="Times New Roman" w:hAnsi="Times New Roman" w:cs="Times New Roman"/>
        </w:rPr>
      </w:pPr>
      <w:r w:rsidRPr="00E43EC1">
        <w:rPr>
          <w:rFonts w:ascii="Times New Roman" w:hAnsi="Times New Roman" w:cs="Times New Roman"/>
        </w:rPr>
        <w:t xml:space="preserve">(п. 2.8 введен </w:t>
      </w:r>
      <w:hyperlink r:id="rId19" w:history="1">
        <w:r w:rsidRPr="00E43EC1">
          <w:rPr>
            <w:rFonts w:ascii="Times New Roman" w:hAnsi="Times New Roman" w:cs="Times New Roman"/>
            <w:color w:val="0000FF"/>
          </w:rPr>
          <w:t>Постановлением</w:t>
        </w:r>
      </w:hyperlink>
      <w:r w:rsidRPr="00E43EC1">
        <w:rPr>
          <w:rFonts w:ascii="Times New Roman" w:hAnsi="Times New Roman" w:cs="Times New Roman"/>
        </w:rPr>
        <w:t xml:space="preserve"> Администрации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от 23.11.2017 N 957)</w:t>
      </w:r>
    </w:p>
    <w:p w:rsidR="00201042" w:rsidRPr="00E43EC1" w:rsidRDefault="00201042">
      <w:pPr>
        <w:pStyle w:val="ConsPlusNormal"/>
        <w:jc w:val="right"/>
        <w:rPr>
          <w:rFonts w:ascii="Times New Roman" w:hAnsi="Times New Roman" w:cs="Times New Roman"/>
        </w:rPr>
      </w:pPr>
    </w:p>
    <w:p w:rsidR="00201042" w:rsidRPr="00E43EC1" w:rsidRDefault="00201042">
      <w:pPr>
        <w:pStyle w:val="ConsPlusNormal"/>
        <w:jc w:val="right"/>
        <w:rPr>
          <w:rFonts w:ascii="Times New Roman" w:hAnsi="Times New Roman" w:cs="Times New Roman"/>
        </w:rPr>
      </w:pPr>
    </w:p>
    <w:p w:rsidR="00201042" w:rsidRPr="00E43EC1" w:rsidRDefault="00201042">
      <w:pPr>
        <w:pStyle w:val="ConsPlusNormal"/>
        <w:jc w:val="right"/>
        <w:rPr>
          <w:rFonts w:ascii="Times New Roman" w:hAnsi="Times New Roman" w:cs="Times New Roman"/>
        </w:rPr>
      </w:pPr>
    </w:p>
    <w:p w:rsidR="00201042" w:rsidRPr="00201042" w:rsidRDefault="00201042">
      <w:pPr>
        <w:pStyle w:val="ConsPlusNormal"/>
        <w:jc w:val="right"/>
        <w:rPr>
          <w:rFonts w:ascii="Times New Roman" w:hAnsi="Times New Roman" w:cs="Times New Roman"/>
        </w:rPr>
      </w:pPr>
    </w:p>
    <w:p w:rsidR="00201042" w:rsidRPr="00201042" w:rsidRDefault="00201042">
      <w:pPr>
        <w:pStyle w:val="ConsPlusNormal"/>
        <w:jc w:val="right"/>
        <w:outlineLvl w:val="1"/>
        <w:rPr>
          <w:rFonts w:ascii="Times New Roman" w:hAnsi="Times New Roman" w:cs="Times New Roman"/>
        </w:rPr>
      </w:pPr>
      <w:r w:rsidRPr="00201042">
        <w:rPr>
          <w:rFonts w:ascii="Times New Roman" w:hAnsi="Times New Roman" w:cs="Times New Roman"/>
        </w:rPr>
        <w:t>Приложение 1</w:t>
      </w:r>
    </w:p>
    <w:p w:rsidR="00201042" w:rsidRPr="00201042" w:rsidRDefault="00201042">
      <w:pPr>
        <w:pStyle w:val="ConsPlusNormal"/>
        <w:jc w:val="right"/>
        <w:rPr>
          <w:rFonts w:ascii="Times New Roman" w:hAnsi="Times New Roman" w:cs="Times New Roman"/>
        </w:rPr>
      </w:pPr>
      <w:r w:rsidRPr="00201042">
        <w:rPr>
          <w:rFonts w:ascii="Times New Roman" w:hAnsi="Times New Roman" w:cs="Times New Roman"/>
        </w:rPr>
        <w:t>к Порядку,</w:t>
      </w:r>
    </w:p>
    <w:p w:rsidR="00201042" w:rsidRPr="00201042" w:rsidRDefault="00201042">
      <w:pPr>
        <w:pStyle w:val="ConsPlusNormal"/>
        <w:jc w:val="right"/>
        <w:rPr>
          <w:rFonts w:ascii="Times New Roman" w:hAnsi="Times New Roman" w:cs="Times New Roman"/>
        </w:rPr>
      </w:pPr>
      <w:r w:rsidRPr="00201042">
        <w:rPr>
          <w:rFonts w:ascii="Times New Roman" w:hAnsi="Times New Roman" w:cs="Times New Roman"/>
        </w:rPr>
        <w:t>утвержденному постановлением</w:t>
      </w:r>
    </w:p>
    <w:p w:rsidR="00201042" w:rsidRPr="00201042" w:rsidRDefault="00201042">
      <w:pPr>
        <w:pStyle w:val="ConsPlusNormal"/>
        <w:jc w:val="right"/>
        <w:rPr>
          <w:rFonts w:ascii="Times New Roman" w:hAnsi="Times New Roman" w:cs="Times New Roman"/>
        </w:rPr>
      </w:pPr>
      <w:r w:rsidRPr="00201042">
        <w:rPr>
          <w:rFonts w:ascii="Times New Roman" w:hAnsi="Times New Roman" w:cs="Times New Roman"/>
        </w:rPr>
        <w:lastRenderedPageBreak/>
        <w:t>администрации муниципального образования</w:t>
      </w:r>
    </w:p>
    <w:p w:rsidR="00201042" w:rsidRPr="00201042" w:rsidRDefault="00201042">
      <w:pPr>
        <w:pStyle w:val="ConsPlusNormal"/>
        <w:jc w:val="right"/>
        <w:rPr>
          <w:rFonts w:ascii="Times New Roman" w:hAnsi="Times New Roman" w:cs="Times New Roman"/>
        </w:rPr>
      </w:pPr>
      <w:r w:rsidRPr="00201042">
        <w:rPr>
          <w:rFonts w:ascii="Times New Roman" w:hAnsi="Times New Roman" w:cs="Times New Roman"/>
        </w:rPr>
        <w:t xml:space="preserve">"Городской округ </w:t>
      </w:r>
      <w:proofErr w:type="spellStart"/>
      <w:r w:rsidRPr="00201042">
        <w:rPr>
          <w:rFonts w:ascii="Times New Roman" w:hAnsi="Times New Roman" w:cs="Times New Roman"/>
        </w:rPr>
        <w:t>Ногликский</w:t>
      </w:r>
      <w:proofErr w:type="spellEnd"/>
      <w:r w:rsidRPr="00201042">
        <w:rPr>
          <w:rFonts w:ascii="Times New Roman" w:hAnsi="Times New Roman" w:cs="Times New Roman"/>
        </w:rPr>
        <w:t>"</w:t>
      </w:r>
    </w:p>
    <w:p w:rsidR="00201042" w:rsidRPr="00201042" w:rsidRDefault="00201042">
      <w:pPr>
        <w:pStyle w:val="ConsPlusNormal"/>
        <w:jc w:val="right"/>
        <w:rPr>
          <w:rFonts w:ascii="Times New Roman" w:hAnsi="Times New Roman" w:cs="Times New Roman"/>
        </w:rPr>
      </w:pPr>
      <w:r w:rsidRPr="00201042">
        <w:rPr>
          <w:rFonts w:ascii="Times New Roman" w:hAnsi="Times New Roman" w:cs="Times New Roman"/>
        </w:rPr>
        <w:t>от 10.11.2015 N 771</w:t>
      </w:r>
    </w:p>
    <w:p w:rsidR="00201042" w:rsidRPr="00201042" w:rsidRDefault="00201042">
      <w:pPr>
        <w:pStyle w:val="ConsPlusNormal"/>
        <w:jc w:val="right"/>
        <w:rPr>
          <w:rFonts w:ascii="Times New Roman" w:hAnsi="Times New Roman" w:cs="Times New Roman"/>
        </w:rPr>
      </w:pP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УТВЕРЖДАЮ</w:t>
      </w: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Руководитель</w:t>
      </w: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(уполномоченное лицо)</w:t>
      </w: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__________________________________________________</w:t>
      </w: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(главный распорядитель бюджетных средств,</w:t>
      </w: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в ведении которого находится муниципальное</w:t>
      </w: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казенное учреждение/органа, осуществляющего</w:t>
      </w: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функции и полномочия учредителя муниципальных</w:t>
      </w: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бюджетных или муниципальных автономных учреждений,</w:t>
      </w: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созданных на базе имущества, находящегося</w:t>
      </w: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в муниципальной собственности)</w:t>
      </w:r>
    </w:p>
    <w:p w:rsidR="00201042" w:rsidRPr="00201042" w:rsidRDefault="00201042" w:rsidP="00201042">
      <w:pPr>
        <w:pStyle w:val="ConsPlusNonformat"/>
        <w:jc w:val="center"/>
        <w:rPr>
          <w:rFonts w:ascii="Times New Roman" w:hAnsi="Times New Roman" w:cs="Times New Roman"/>
        </w:rPr>
      </w:pP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_____________________   _________________   _______________________________</w:t>
      </w: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w:t>
      </w:r>
      <w:proofErr w:type="gramStart"/>
      <w:r w:rsidRPr="00201042">
        <w:rPr>
          <w:rFonts w:ascii="Times New Roman" w:hAnsi="Times New Roman" w:cs="Times New Roman"/>
        </w:rPr>
        <w:t xml:space="preserve">должность)   </w:t>
      </w:r>
      <w:proofErr w:type="gramEnd"/>
      <w:r w:rsidRPr="00201042">
        <w:rPr>
          <w:rFonts w:ascii="Times New Roman" w:hAnsi="Times New Roman" w:cs="Times New Roman"/>
        </w:rPr>
        <w:t xml:space="preserve">         (подпись)            (расшифровка подписи)</w:t>
      </w:r>
    </w:p>
    <w:p w:rsidR="00201042" w:rsidRPr="00201042" w:rsidRDefault="00201042" w:rsidP="00201042">
      <w:pPr>
        <w:pStyle w:val="ConsPlusNonformat"/>
        <w:jc w:val="center"/>
        <w:rPr>
          <w:rFonts w:ascii="Times New Roman" w:hAnsi="Times New Roman" w:cs="Times New Roman"/>
        </w:rPr>
      </w:pPr>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"__" _____________ 20__ г.</w:t>
      </w:r>
    </w:p>
    <w:p w:rsidR="00201042" w:rsidRPr="00201042" w:rsidRDefault="00201042" w:rsidP="00201042">
      <w:pPr>
        <w:pStyle w:val="ConsPlusNonformat"/>
        <w:jc w:val="center"/>
        <w:rPr>
          <w:rFonts w:ascii="Times New Roman" w:hAnsi="Times New Roman" w:cs="Times New Roman"/>
        </w:rPr>
      </w:pPr>
    </w:p>
    <w:p w:rsidR="00201042" w:rsidRPr="00201042" w:rsidRDefault="00201042" w:rsidP="00201042">
      <w:pPr>
        <w:pStyle w:val="ConsPlusNonformat"/>
        <w:jc w:val="center"/>
        <w:rPr>
          <w:rFonts w:ascii="Times New Roman" w:hAnsi="Times New Roman" w:cs="Times New Roman"/>
        </w:rPr>
      </w:pPr>
      <w:bookmarkStart w:id="3" w:name="P115"/>
      <w:bookmarkEnd w:id="3"/>
      <w:r w:rsidRPr="00201042">
        <w:rPr>
          <w:rFonts w:ascii="Times New Roman" w:hAnsi="Times New Roman" w:cs="Times New Roman"/>
        </w:rPr>
        <w:t xml:space="preserve">МУНИЦИПАЛЬНОЕ ЗАДАНИЕ N </w:t>
      </w:r>
      <w:hyperlink w:anchor="P564" w:history="1">
        <w:r w:rsidRPr="00201042">
          <w:rPr>
            <w:rFonts w:ascii="Times New Roman" w:hAnsi="Times New Roman" w:cs="Times New Roman"/>
            <w:color w:val="0000FF"/>
          </w:rPr>
          <w:t>&lt;1&gt;</w:t>
        </w:r>
      </w:hyperlink>
    </w:p>
    <w:p w:rsidR="00201042" w:rsidRPr="00201042" w:rsidRDefault="00201042" w:rsidP="00201042">
      <w:pPr>
        <w:pStyle w:val="ConsPlusNonformat"/>
        <w:jc w:val="center"/>
        <w:rPr>
          <w:rFonts w:ascii="Times New Roman" w:hAnsi="Times New Roman" w:cs="Times New Roman"/>
        </w:rPr>
      </w:pPr>
      <w:r w:rsidRPr="00201042">
        <w:rPr>
          <w:rFonts w:ascii="Times New Roman" w:hAnsi="Times New Roman" w:cs="Times New Roman"/>
        </w:rPr>
        <w:t>на 20__ год и на плановый период 20__ и 20__ годов</w:t>
      </w:r>
    </w:p>
    <w:p w:rsidR="00201042" w:rsidRPr="00201042" w:rsidRDefault="00201042">
      <w:pPr>
        <w:pStyle w:val="ConsPlusNonformat"/>
        <w:jc w:val="both"/>
        <w:rPr>
          <w:rFonts w:ascii="Times New Roman" w:hAnsi="Times New Roman" w:cs="Times New Roman"/>
        </w:rPr>
      </w:pPr>
    </w:p>
    <w:p w:rsidR="00201042" w:rsidRDefault="00201042">
      <w:pPr>
        <w:pStyle w:val="ConsPlusNonformat"/>
        <w:jc w:val="both"/>
      </w:pPr>
      <w:r>
        <w:t xml:space="preserve">                                                                   Коды</w:t>
      </w:r>
    </w:p>
    <w:p w:rsidR="00201042" w:rsidRDefault="00201042">
      <w:pPr>
        <w:pStyle w:val="ConsPlusNonformat"/>
        <w:jc w:val="both"/>
      </w:pPr>
      <w:r w:rsidRPr="00201042">
        <w:rPr>
          <w:rFonts w:ascii="Times New Roman" w:hAnsi="Times New Roman" w:cs="Times New Roman"/>
        </w:rPr>
        <w:t xml:space="preserve">Наименование муниципального учреждения </w:t>
      </w:r>
      <w:r>
        <w:t xml:space="preserve">                         </w:t>
      </w:r>
      <w:r w:rsidR="00E43EC1">
        <w:t xml:space="preserve">       </w:t>
      </w:r>
      <w:r>
        <w:t>┌─────────┐</w:t>
      </w:r>
    </w:p>
    <w:p w:rsidR="00201042" w:rsidRDefault="00201042">
      <w:pPr>
        <w:pStyle w:val="ConsPlusNonformat"/>
        <w:jc w:val="both"/>
      </w:pPr>
      <w:r>
        <w:t xml:space="preserve">_______________________________________________ Форма по </w:t>
      </w:r>
      <w:hyperlink r:id="rId20" w:history="1">
        <w:r>
          <w:rPr>
            <w:color w:val="0000FF"/>
          </w:rPr>
          <w:t>ОКУД</w:t>
        </w:r>
      </w:hyperlink>
      <w:r>
        <w:t xml:space="preserve">   │ 0506001 │</w:t>
      </w:r>
    </w:p>
    <w:p w:rsidR="00201042" w:rsidRDefault="00201042">
      <w:pPr>
        <w:pStyle w:val="ConsPlusNonformat"/>
        <w:jc w:val="both"/>
      </w:pPr>
      <w:r>
        <w:t xml:space="preserve">                                                                ├─────────┤</w:t>
      </w:r>
    </w:p>
    <w:p w:rsidR="00201042" w:rsidRDefault="00201042">
      <w:pPr>
        <w:pStyle w:val="ConsPlusNonformat"/>
        <w:jc w:val="both"/>
      </w:pPr>
      <w:r>
        <w:t>_______________________________________________ Дата по сводному│         │</w:t>
      </w:r>
    </w:p>
    <w:p w:rsidR="00201042" w:rsidRDefault="00201042">
      <w:pPr>
        <w:pStyle w:val="ConsPlusNonformat"/>
        <w:jc w:val="both"/>
      </w:pPr>
      <w:r>
        <w:t xml:space="preserve">                                                реестру         │         │</w:t>
      </w:r>
    </w:p>
    <w:p w:rsidR="00201042" w:rsidRDefault="00201042">
      <w:pPr>
        <w:pStyle w:val="ConsPlusNonformat"/>
        <w:jc w:val="both"/>
      </w:pPr>
      <w:r w:rsidRPr="00201042">
        <w:rPr>
          <w:rFonts w:ascii="Times New Roman" w:hAnsi="Times New Roman" w:cs="Times New Roman"/>
        </w:rPr>
        <w:t>Виды деятельности муниципального учреждения</w:t>
      </w:r>
      <w:r>
        <w:t xml:space="preserve">                     </w:t>
      </w:r>
      <w:r w:rsidR="00E43EC1">
        <w:t xml:space="preserve">        </w:t>
      </w:r>
      <w:r>
        <w:t>├─────────┤</w:t>
      </w:r>
    </w:p>
    <w:p w:rsidR="00201042" w:rsidRDefault="00201042">
      <w:pPr>
        <w:pStyle w:val="ConsPlusNonformat"/>
        <w:jc w:val="both"/>
      </w:pPr>
      <w:r>
        <w:t xml:space="preserve">_______________________________________________ По </w:t>
      </w:r>
      <w:hyperlink r:id="rId21" w:history="1">
        <w:r>
          <w:rPr>
            <w:color w:val="0000FF"/>
          </w:rPr>
          <w:t>ОКВЭД</w:t>
        </w:r>
      </w:hyperlink>
      <w:r>
        <w:t xml:space="preserve">        │         │</w:t>
      </w:r>
    </w:p>
    <w:p w:rsidR="00201042" w:rsidRDefault="00201042">
      <w:pPr>
        <w:pStyle w:val="ConsPlusNonformat"/>
        <w:jc w:val="both"/>
      </w:pPr>
      <w:r>
        <w:t xml:space="preserve">                                                                ├─────────┤</w:t>
      </w:r>
    </w:p>
    <w:p w:rsidR="00201042" w:rsidRDefault="00201042">
      <w:pPr>
        <w:pStyle w:val="ConsPlusNonformat"/>
        <w:jc w:val="both"/>
      </w:pPr>
      <w:r>
        <w:t xml:space="preserve">_______________________________________________ По </w:t>
      </w:r>
      <w:hyperlink r:id="rId22" w:history="1">
        <w:r>
          <w:rPr>
            <w:color w:val="0000FF"/>
          </w:rPr>
          <w:t>ОКВЭД</w:t>
        </w:r>
      </w:hyperlink>
      <w:r>
        <w:t xml:space="preserve">        │         │</w:t>
      </w:r>
    </w:p>
    <w:p w:rsidR="00201042" w:rsidRDefault="00201042">
      <w:pPr>
        <w:pStyle w:val="ConsPlusNonformat"/>
        <w:jc w:val="both"/>
      </w:pPr>
      <w:r>
        <w:t xml:space="preserve">                                                                ├─────────┤</w:t>
      </w:r>
    </w:p>
    <w:p w:rsidR="00201042" w:rsidRDefault="00201042">
      <w:pPr>
        <w:pStyle w:val="ConsPlusNonformat"/>
        <w:jc w:val="both"/>
      </w:pPr>
      <w:r>
        <w:t xml:space="preserve">_______________________________________________ По </w:t>
      </w:r>
      <w:hyperlink r:id="rId23" w:history="1">
        <w:r>
          <w:rPr>
            <w:color w:val="0000FF"/>
          </w:rPr>
          <w:t>ОКВЭД</w:t>
        </w:r>
      </w:hyperlink>
      <w:r>
        <w:t xml:space="preserve">        │         │</w:t>
      </w:r>
    </w:p>
    <w:p w:rsidR="00201042" w:rsidRDefault="00201042">
      <w:pPr>
        <w:pStyle w:val="ConsPlusNonformat"/>
        <w:jc w:val="both"/>
      </w:pPr>
      <w:r>
        <w:t xml:space="preserve">                                                                ├─────────┤</w:t>
      </w:r>
    </w:p>
    <w:p w:rsidR="00201042" w:rsidRDefault="00201042">
      <w:pPr>
        <w:pStyle w:val="ConsPlusNonformat"/>
        <w:jc w:val="both"/>
      </w:pPr>
      <w:r>
        <w:t xml:space="preserve">_______________________________________________ По </w:t>
      </w:r>
      <w:hyperlink r:id="rId24" w:history="1">
        <w:r>
          <w:rPr>
            <w:color w:val="0000FF"/>
          </w:rPr>
          <w:t>ОКВЭД</w:t>
        </w:r>
      </w:hyperlink>
      <w:r>
        <w:t xml:space="preserve">        │         │</w:t>
      </w:r>
    </w:p>
    <w:p w:rsidR="00201042" w:rsidRDefault="00201042">
      <w:pPr>
        <w:pStyle w:val="ConsPlusNonformat"/>
        <w:jc w:val="both"/>
      </w:pPr>
      <w:r>
        <w:t xml:space="preserve">                                                                └─────────┘</w:t>
      </w:r>
    </w:p>
    <w:p w:rsidR="00201042" w:rsidRPr="00201042" w:rsidRDefault="00201042">
      <w:pPr>
        <w:pStyle w:val="ConsPlusNonformat"/>
        <w:jc w:val="both"/>
        <w:rPr>
          <w:rFonts w:ascii="Times New Roman" w:hAnsi="Times New Roman" w:cs="Times New Roman"/>
        </w:rPr>
      </w:pPr>
      <w:r w:rsidRPr="00201042">
        <w:rPr>
          <w:rFonts w:ascii="Times New Roman" w:hAnsi="Times New Roman" w:cs="Times New Roman"/>
        </w:rPr>
        <w:t>Вид муниципального учреждения _________________________________</w:t>
      </w:r>
    </w:p>
    <w:p w:rsidR="00201042" w:rsidRPr="00201042" w:rsidRDefault="00201042">
      <w:pPr>
        <w:pStyle w:val="ConsPlusNonformat"/>
        <w:jc w:val="both"/>
        <w:rPr>
          <w:rFonts w:ascii="Times New Roman" w:hAnsi="Times New Roman" w:cs="Times New Roman"/>
        </w:rPr>
      </w:pPr>
      <w:r w:rsidRPr="00201042">
        <w:rPr>
          <w:rFonts w:ascii="Times New Roman" w:hAnsi="Times New Roman" w:cs="Times New Roman"/>
        </w:rPr>
        <w:t>_______________________________________________________________</w:t>
      </w:r>
    </w:p>
    <w:p w:rsidR="00201042" w:rsidRPr="00201042" w:rsidRDefault="00201042">
      <w:pPr>
        <w:pStyle w:val="ConsPlusNonformat"/>
        <w:jc w:val="both"/>
        <w:rPr>
          <w:rFonts w:ascii="Times New Roman" w:hAnsi="Times New Roman" w:cs="Times New Roman"/>
        </w:rPr>
      </w:pPr>
      <w:r w:rsidRPr="00201042">
        <w:rPr>
          <w:rFonts w:ascii="Times New Roman" w:hAnsi="Times New Roman" w:cs="Times New Roman"/>
        </w:rPr>
        <w:t xml:space="preserve">    (указывается вид муниципального учреждения из базового</w:t>
      </w:r>
    </w:p>
    <w:p w:rsidR="00201042" w:rsidRPr="00201042" w:rsidRDefault="00201042">
      <w:pPr>
        <w:pStyle w:val="ConsPlusNonformat"/>
        <w:jc w:val="both"/>
        <w:rPr>
          <w:rFonts w:ascii="Times New Roman" w:hAnsi="Times New Roman" w:cs="Times New Roman"/>
        </w:rPr>
      </w:pPr>
      <w:r w:rsidRPr="00201042">
        <w:rPr>
          <w:rFonts w:ascii="Times New Roman" w:hAnsi="Times New Roman" w:cs="Times New Roman"/>
        </w:rPr>
        <w:t xml:space="preserve">                    (отраслевого) перечня)</w:t>
      </w:r>
    </w:p>
    <w:p w:rsidR="00201042" w:rsidRPr="00201042" w:rsidRDefault="00201042">
      <w:pPr>
        <w:pStyle w:val="ConsPlusNonformat"/>
        <w:jc w:val="both"/>
        <w:rPr>
          <w:rFonts w:ascii="Times New Roman" w:hAnsi="Times New Roman" w:cs="Times New Roman"/>
        </w:rPr>
      </w:pPr>
    </w:p>
    <w:p w:rsidR="00201042" w:rsidRPr="00E43EC1" w:rsidRDefault="00201042" w:rsidP="00E43EC1">
      <w:pPr>
        <w:pStyle w:val="ConsPlusNonformat"/>
        <w:jc w:val="center"/>
        <w:rPr>
          <w:rFonts w:ascii="Times New Roman" w:hAnsi="Times New Roman" w:cs="Times New Roman"/>
        </w:rPr>
      </w:pPr>
      <w:r w:rsidRPr="00E43EC1">
        <w:rPr>
          <w:rFonts w:ascii="Times New Roman" w:hAnsi="Times New Roman" w:cs="Times New Roman"/>
        </w:rPr>
        <w:t xml:space="preserve">Часть 1. Сведения об оказываемых муниципальных услугах </w:t>
      </w:r>
      <w:hyperlink w:anchor="P565" w:history="1">
        <w:r w:rsidRPr="00E43EC1">
          <w:rPr>
            <w:rFonts w:ascii="Times New Roman" w:hAnsi="Times New Roman" w:cs="Times New Roman"/>
            <w:color w:val="0000FF"/>
          </w:rPr>
          <w:t>&lt;2&gt;</w:t>
        </w:r>
      </w:hyperlink>
    </w:p>
    <w:p w:rsidR="00201042" w:rsidRPr="00E43EC1" w:rsidRDefault="00201042" w:rsidP="00E43EC1">
      <w:pPr>
        <w:pStyle w:val="ConsPlusNonformat"/>
        <w:jc w:val="center"/>
        <w:rPr>
          <w:rFonts w:ascii="Times New Roman" w:hAnsi="Times New Roman" w:cs="Times New Roman"/>
        </w:rPr>
      </w:pPr>
    </w:p>
    <w:p w:rsidR="00201042" w:rsidRPr="00E43EC1" w:rsidRDefault="00201042" w:rsidP="00E43EC1">
      <w:pPr>
        <w:pStyle w:val="ConsPlusNonformat"/>
        <w:jc w:val="center"/>
        <w:rPr>
          <w:rFonts w:ascii="Times New Roman" w:hAnsi="Times New Roman" w:cs="Times New Roman"/>
        </w:rPr>
      </w:pPr>
      <w:r w:rsidRPr="00E43EC1">
        <w:rPr>
          <w:rFonts w:ascii="Times New Roman" w:hAnsi="Times New Roman" w:cs="Times New Roman"/>
        </w:rPr>
        <w:t>Раздел ________</w:t>
      </w:r>
    </w:p>
    <w:p w:rsidR="00201042" w:rsidRPr="00E43EC1" w:rsidRDefault="00201042" w:rsidP="00E43EC1">
      <w:pPr>
        <w:pStyle w:val="ConsPlusNonformat"/>
        <w:jc w:val="center"/>
        <w:rPr>
          <w:rFonts w:ascii="Times New Roman" w:hAnsi="Times New Roman" w:cs="Times New Roman"/>
        </w:rPr>
      </w:pPr>
    </w:p>
    <w:p w:rsidR="00201042" w:rsidRDefault="00201042">
      <w:pPr>
        <w:pStyle w:val="ConsPlusNonformat"/>
        <w:jc w:val="both"/>
      </w:pPr>
      <w:r>
        <w:t xml:space="preserve">                                                                  ┌───────┐</w:t>
      </w:r>
    </w:p>
    <w:p w:rsidR="00201042" w:rsidRDefault="00201042">
      <w:pPr>
        <w:pStyle w:val="ConsPlusNonformat"/>
        <w:jc w:val="both"/>
      </w:pPr>
      <w:r>
        <w:t>1. Наименование муниципальной услуги             Уникальный номер │       │</w:t>
      </w:r>
    </w:p>
    <w:p w:rsidR="00201042" w:rsidRDefault="00201042">
      <w:pPr>
        <w:pStyle w:val="ConsPlusNonformat"/>
        <w:jc w:val="both"/>
      </w:pPr>
      <w:r>
        <w:t>______________________________________________</w:t>
      </w:r>
      <w:proofErr w:type="gramStart"/>
      <w:r>
        <w:t>_  по</w:t>
      </w:r>
      <w:proofErr w:type="gramEnd"/>
      <w:r>
        <w:t xml:space="preserve"> базовому      │       │</w:t>
      </w:r>
    </w:p>
    <w:p w:rsidR="00201042" w:rsidRDefault="00201042">
      <w:pPr>
        <w:pStyle w:val="ConsPlusNonformat"/>
        <w:jc w:val="both"/>
      </w:pPr>
      <w:r>
        <w:t>2. Категории потребителей муниципальной услуги</w:t>
      </w:r>
      <w:proofErr w:type="gramStart"/>
      <w:r>
        <w:t xml:space="preserve">   (</w:t>
      </w:r>
      <w:proofErr w:type="gramEnd"/>
      <w:r>
        <w:t>отраслевому)    │       │</w:t>
      </w:r>
    </w:p>
    <w:p w:rsidR="00201042" w:rsidRDefault="00201042">
      <w:pPr>
        <w:pStyle w:val="ConsPlusNonformat"/>
        <w:jc w:val="both"/>
      </w:pPr>
      <w:r>
        <w:t>______________________________________________</w:t>
      </w:r>
      <w:proofErr w:type="gramStart"/>
      <w:r>
        <w:t>_  перечню</w:t>
      </w:r>
      <w:proofErr w:type="gramEnd"/>
      <w:r>
        <w:t xml:space="preserve">          │       │</w:t>
      </w:r>
    </w:p>
    <w:p w:rsidR="00201042" w:rsidRDefault="00201042">
      <w:pPr>
        <w:pStyle w:val="ConsPlusNonformat"/>
        <w:jc w:val="both"/>
      </w:pPr>
      <w:r>
        <w:t>_______________________________________________                   └───────┘</w:t>
      </w:r>
    </w:p>
    <w:p w:rsidR="00201042" w:rsidRDefault="00201042">
      <w:pPr>
        <w:pStyle w:val="ConsPlusNonformat"/>
        <w:jc w:val="both"/>
      </w:pPr>
      <w:r>
        <w:t xml:space="preserve">3. </w:t>
      </w:r>
      <w:proofErr w:type="gramStart"/>
      <w:r>
        <w:t>Показатели,  характеризующие</w:t>
      </w:r>
      <w:proofErr w:type="gramEnd"/>
      <w:r>
        <w:t xml:space="preserve">  объем  и  (или)   качество   муниципальной</w:t>
      </w:r>
    </w:p>
    <w:p w:rsidR="00201042" w:rsidRDefault="00201042">
      <w:pPr>
        <w:pStyle w:val="ConsPlusNonformat"/>
        <w:jc w:val="both"/>
      </w:pPr>
      <w:r>
        <w:t>услуги:</w:t>
      </w:r>
    </w:p>
    <w:p w:rsidR="00201042" w:rsidRDefault="00201042">
      <w:pPr>
        <w:pStyle w:val="ConsPlusNonformat"/>
        <w:jc w:val="both"/>
      </w:pPr>
      <w:r>
        <w:t xml:space="preserve">3.1. Показатели, характеризующие качество муниципальной услуги </w:t>
      </w:r>
      <w:hyperlink w:anchor="P566" w:history="1">
        <w:r>
          <w:rPr>
            <w:color w:val="0000FF"/>
          </w:rPr>
          <w:t>&lt;3&gt;</w:t>
        </w:r>
      </w:hyperlink>
      <w:r>
        <w:t>:</w:t>
      </w:r>
    </w:p>
    <w:p w:rsidR="00201042" w:rsidRDefault="00201042">
      <w:pPr>
        <w:pStyle w:val="ConsPlusNormal"/>
        <w:ind w:firstLine="540"/>
        <w:jc w:val="both"/>
      </w:pPr>
    </w:p>
    <w:p w:rsidR="00201042" w:rsidRDefault="00201042">
      <w:pPr>
        <w:sectPr w:rsidR="00201042" w:rsidSect="00201042">
          <w:pgSz w:w="11906" w:h="16838"/>
          <w:pgMar w:top="1134" w:right="850" w:bottom="1134" w:left="1701" w:header="708" w:footer="708" w:gutter="0"/>
          <w:cols w:space="708"/>
          <w:docGrid w:linePitch="360"/>
        </w:sect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1498"/>
        <w:gridCol w:w="1559"/>
        <w:gridCol w:w="1560"/>
        <w:gridCol w:w="1842"/>
        <w:gridCol w:w="1560"/>
        <w:gridCol w:w="1275"/>
        <w:gridCol w:w="1134"/>
        <w:gridCol w:w="709"/>
        <w:gridCol w:w="1134"/>
        <w:gridCol w:w="1134"/>
        <w:gridCol w:w="1134"/>
      </w:tblGrid>
      <w:tr w:rsidR="00201042" w:rsidRPr="00201042" w:rsidTr="00201042">
        <w:tc>
          <w:tcPr>
            <w:tcW w:w="907" w:type="dxa"/>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lastRenderedPageBreak/>
              <w:t>Уникальный номер реестровой записи</w:t>
            </w:r>
          </w:p>
        </w:tc>
        <w:tc>
          <w:tcPr>
            <w:tcW w:w="4617" w:type="dxa"/>
            <w:gridSpan w:val="3"/>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Показатель, характеризующий содержание муниципальной услуги</w:t>
            </w:r>
          </w:p>
        </w:tc>
        <w:tc>
          <w:tcPr>
            <w:tcW w:w="3402" w:type="dxa"/>
            <w:gridSpan w:val="2"/>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Показатель, характеризующий условия (формы) оказания муниципальной услуги</w:t>
            </w:r>
          </w:p>
        </w:tc>
        <w:tc>
          <w:tcPr>
            <w:tcW w:w="3118" w:type="dxa"/>
            <w:gridSpan w:val="3"/>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Показатель качества муниципальной услуги</w:t>
            </w:r>
          </w:p>
        </w:tc>
        <w:tc>
          <w:tcPr>
            <w:tcW w:w="3402" w:type="dxa"/>
            <w:gridSpan w:val="3"/>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Значение показателя качества муниципальной услуги</w:t>
            </w:r>
          </w:p>
        </w:tc>
      </w:tr>
      <w:tr w:rsidR="00201042" w:rsidRPr="00201042" w:rsidTr="00201042">
        <w:tc>
          <w:tcPr>
            <w:tcW w:w="907" w:type="dxa"/>
            <w:vMerge/>
          </w:tcPr>
          <w:p w:rsidR="00201042" w:rsidRPr="00201042" w:rsidRDefault="00201042">
            <w:pPr>
              <w:rPr>
                <w:rFonts w:ascii="Times New Roman" w:hAnsi="Times New Roman" w:cs="Times New Roman"/>
                <w:sz w:val="20"/>
                <w:szCs w:val="20"/>
              </w:rPr>
            </w:pPr>
          </w:p>
        </w:tc>
        <w:tc>
          <w:tcPr>
            <w:tcW w:w="4617" w:type="dxa"/>
            <w:gridSpan w:val="3"/>
            <w:vMerge/>
          </w:tcPr>
          <w:p w:rsidR="00201042" w:rsidRPr="00201042" w:rsidRDefault="00201042">
            <w:pPr>
              <w:rPr>
                <w:rFonts w:ascii="Times New Roman" w:hAnsi="Times New Roman" w:cs="Times New Roman"/>
                <w:sz w:val="20"/>
                <w:szCs w:val="20"/>
              </w:rPr>
            </w:pPr>
          </w:p>
        </w:tc>
        <w:tc>
          <w:tcPr>
            <w:tcW w:w="3402" w:type="dxa"/>
            <w:gridSpan w:val="2"/>
            <w:vMerge/>
          </w:tcPr>
          <w:p w:rsidR="00201042" w:rsidRPr="00201042" w:rsidRDefault="00201042">
            <w:pPr>
              <w:rPr>
                <w:rFonts w:ascii="Times New Roman" w:hAnsi="Times New Roman" w:cs="Times New Roman"/>
                <w:sz w:val="20"/>
                <w:szCs w:val="20"/>
              </w:rPr>
            </w:pPr>
          </w:p>
        </w:tc>
        <w:tc>
          <w:tcPr>
            <w:tcW w:w="1275" w:type="dxa"/>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 показателя</w:t>
            </w:r>
          </w:p>
        </w:tc>
        <w:tc>
          <w:tcPr>
            <w:tcW w:w="1843" w:type="dxa"/>
            <w:gridSpan w:val="2"/>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 xml:space="preserve">единица измерения по </w:t>
            </w:r>
            <w:hyperlink r:id="rId25" w:history="1">
              <w:r w:rsidRPr="00201042">
                <w:rPr>
                  <w:rFonts w:ascii="Times New Roman" w:hAnsi="Times New Roman" w:cs="Times New Roman"/>
                  <w:color w:val="0000FF"/>
                  <w:sz w:val="20"/>
                </w:rPr>
                <w:t>ОКЕИ</w:t>
              </w:r>
            </w:hyperlink>
          </w:p>
        </w:tc>
        <w:tc>
          <w:tcPr>
            <w:tcW w:w="1134"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20__ год (очередной финансовый год)</w:t>
            </w:r>
          </w:p>
        </w:tc>
        <w:tc>
          <w:tcPr>
            <w:tcW w:w="1134"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20__ год (1-й год планового периода)</w:t>
            </w:r>
          </w:p>
        </w:tc>
        <w:tc>
          <w:tcPr>
            <w:tcW w:w="1134"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20__ год (2-й год планового периода)</w:t>
            </w:r>
          </w:p>
        </w:tc>
      </w:tr>
      <w:tr w:rsidR="00201042" w:rsidRPr="00201042" w:rsidTr="00201042">
        <w:tc>
          <w:tcPr>
            <w:tcW w:w="907" w:type="dxa"/>
            <w:vMerge/>
          </w:tcPr>
          <w:p w:rsidR="00201042" w:rsidRPr="00201042" w:rsidRDefault="00201042">
            <w:pPr>
              <w:rPr>
                <w:rFonts w:ascii="Times New Roman" w:hAnsi="Times New Roman" w:cs="Times New Roman"/>
                <w:sz w:val="20"/>
                <w:szCs w:val="20"/>
              </w:rPr>
            </w:pPr>
          </w:p>
        </w:tc>
        <w:tc>
          <w:tcPr>
            <w:tcW w:w="1498"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____________</w:t>
            </w:r>
          </w:p>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 показателя)</w:t>
            </w:r>
          </w:p>
          <w:p w:rsidR="00201042" w:rsidRPr="00201042" w:rsidRDefault="00201042">
            <w:pPr>
              <w:pStyle w:val="ConsPlusNormal"/>
              <w:jc w:val="center"/>
              <w:rPr>
                <w:rFonts w:ascii="Times New Roman" w:hAnsi="Times New Roman" w:cs="Times New Roman"/>
                <w:sz w:val="20"/>
              </w:rPr>
            </w:pPr>
          </w:p>
        </w:tc>
        <w:tc>
          <w:tcPr>
            <w:tcW w:w="1559"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____________</w:t>
            </w:r>
          </w:p>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 показателя)</w:t>
            </w:r>
          </w:p>
        </w:tc>
        <w:tc>
          <w:tcPr>
            <w:tcW w:w="1560"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____________</w:t>
            </w:r>
          </w:p>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 показателя)</w:t>
            </w:r>
          </w:p>
        </w:tc>
        <w:tc>
          <w:tcPr>
            <w:tcW w:w="1842"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____________</w:t>
            </w:r>
          </w:p>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 показателя)</w:t>
            </w:r>
          </w:p>
        </w:tc>
        <w:tc>
          <w:tcPr>
            <w:tcW w:w="1560"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____________</w:t>
            </w:r>
          </w:p>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 показателя)</w:t>
            </w:r>
          </w:p>
        </w:tc>
        <w:tc>
          <w:tcPr>
            <w:tcW w:w="1275" w:type="dxa"/>
            <w:vMerge/>
          </w:tcPr>
          <w:p w:rsidR="00201042" w:rsidRPr="00201042" w:rsidRDefault="00201042">
            <w:pPr>
              <w:rPr>
                <w:rFonts w:ascii="Times New Roman" w:hAnsi="Times New Roman" w:cs="Times New Roman"/>
                <w:sz w:val="20"/>
                <w:szCs w:val="20"/>
              </w:rPr>
            </w:pPr>
          </w:p>
        </w:tc>
        <w:tc>
          <w:tcPr>
            <w:tcW w:w="1134"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w:t>
            </w:r>
          </w:p>
        </w:tc>
        <w:tc>
          <w:tcPr>
            <w:tcW w:w="709"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код</w:t>
            </w:r>
          </w:p>
        </w:tc>
        <w:tc>
          <w:tcPr>
            <w:tcW w:w="1134" w:type="dxa"/>
          </w:tcPr>
          <w:p w:rsidR="00201042" w:rsidRPr="00201042" w:rsidRDefault="00201042">
            <w:pPr>
              <w:pStyle w:val="ConsPlusNormal"/>
              <w:jc w:val="center"/>
              <w:rPr>
                <w:rFonts w:ascii="Times New Roman" w:hAnsi="Times New Roman" w:cs="Times New Roman"/>
                <w:sz w:val="20"/>
              </w:rPr>
            </w:pPr>
          </w:p>
        </w:tc>
        <w:tc>
          <w:tcPr>
            <w:tcW w:w="1134" w:type="dxa"/>
          </w:tcPr>
          <w:p w:rsidR="00201042" w:rsidRPr="00201042" w:rsidRDefault="00201042">
            <w:pPr>
              <w:pStyle w:val="ConsPlusNormal"/>
              <w:jc w:val="center"/>
              <w:rPr>
                <w:rFonts w:ascii="Times New Roman" w:hAnsi="Times New Roman" w:cs="Times New Roman"/>
                <w:sz w:val="20"/>
              </w:rPr>
            </w:pPr>
          </w:p>
        </w:tc>
        <w:tc>
          <w:tcPr>
            <w:tcW w:w="1134" w:type="dxa"/>
          </w:tcPr>
          <w:p w:rsidR="00201042" w:rsidRPr="00201042" w:rsidRDefault="00201042">
            <w:pPr>
              <w:pStyle w:val="ConsPlusNormal"/>
              <w:jc w:val="center"/>
              <w:rPr>
                <w:rFonts w:ascii="Times New Roman" w:hAnsi="Times New Roman" w:cs="Times New Roman"/>
                <w:sz w:val="20"/>
              </w:rPr>
            </w:pPr>
          </w:p>
        </w:tc>
      </w:tr>
      <w:tr w:rsidR="00201042" w:rsidRPr="00201042" w:rsidTr="00201042">
        <w:tc>
          <w:tcPr>
            <w:tcW w:w="907"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1</w:t>
            </w:r>
          </w:p>
        </w:tc>
        <w:tc>
          <w:tcPr>
            <w:tcW w:w="1498"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2</w:t>
            </w:r>
          </w:p>
        </w:tc>
        <w:tc>
          <w:tcPr>
            <w:tcW w:w="1559"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3</w:t>
            </w:r>
          </w:p>
        </w:tc>
        <w:tc>
          <w:tcPr>
            <w:tcW w:w="1560"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4</w:t>
            </w:r>
          </w:p>
        </w:tc>
        <w:tc>
          <w:tcPr>
            <w:tcW w:w="1842"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5</w:t>
            </w:r>
          </w:p>
        </w:tc>
        <w:tc>
          <w:tcPr>
            <w:tcW w:w="1560"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6</w:t>
            </w:r>
          </w:p>
        </w:tc>
        <w:tc>
          <w:tcPr>
            <w:tcW w:w="1275"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7</w:t>
            </w:r>
          </w:p>
        </w:tc>
        <w:tc>
          <w:tcPr>
            <w:tcW w:w="1134"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8</w:t>
            </w:r>
          </w:p>
        </w:tc>
        <w:tc>
          <w:tcPr>
            <w:tcW w:w="709"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9</w:t>
            </w:r>
          </w:p>
        </w:tc>
        <w:tc>
          <w:tcPr>
            <w:tcW w:w="1134"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10</w:t>
            </w:r>
          </w:p>
        </w:tc>
        <w:tc>
          <w:tcPr>
            <w:tcW w:w="1134"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11</w:t>
            </w:r>
          </w:p>
        </w:tc>
        <w:tc>
          <w:tcPr>
            <w:tcW w:w="1134"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12</w:t>
            </w:r>
          </w:p>
        </w:tc>
      </w:tr>
      <w:tr w:rsidR="00201042" w:rsidRPr="00201042" w:rsidTr="00201042">
        <w:tc>
          <w:tcPr>
            <w:tcW w:w="907" w:type="dxa"/>
          </w:tcPr>
          <w:p w:rsidR="00201042" w:rsidRPr="00201042" w:rsidRDefault="00201042">
            <w:pPr>
              <w:pStyle w:val="ConsPlusNormal"/>
              <w:jc w:val="center"/>
              <w:rPr>
                <w:rFonts w:ascii="Times New Roman" w:hAnsi="Times New Roman" w:cs="Times New Roman"/>
                <w:sz w:val="20"/>
              </w:rPr>
            </w:pPr>
          </w:p>
        </w:tc>
        <w:tc>
          <w:tcPr>
            <w:tcW w:w="1498" w:type="dxa"/>
          </w:tcPr>
          <w:p w:rsidR="00201042" w:rsidRPr="00201042" w:rsidRDefault="00201042">
            <w:pPr>
              <w:pStyle w:val="ConsPlusNormal"/>
              <w:jc w:val="center"/>
              <w:rPr>
                <w:rFonts w:ascii="Times New Roman" w:hAnsi="Times New Roman" w:cs="Times New Roman"/>
                <w:sz w:val="20"/>
              </w:rPr>
            </w:pPr>
          </w:p>
        </w:tc>
        <w:tc>
          <w:tcPr>
            <w:tcW w:w="1559" w:type="dxa"/>
          </w:tcPr>
          <w:p w:rsidR="00201042" w:rsidRPr="00201042" w:rsidRDefault="00201042">
            <w:pPr>
              <w:pStyle w:val="ConsPlusNormal"/>
              <w:jc w:val="center"/>
              <w:rPr>
                <w:rFonts w:ascii="Times New Roman" w:hAnsi="Times New Roman" w:cs="Times New Roman"/>
                <w:sz w:val="20"/>
              </w:rPr>
            </w:pPr>
          </w:p>
        </w:tc>
        <w:tc>
          <w:tcPr>
            <w:tcW w:w="1560" w:type="dxa"/>
          </w:tcPr>
          <w:p w:rsidR="00201042" w:rsidRPr="00201042" w:rsidRDefault="00201042">
            <w:pPr>
              <w:pStyle w:val="ConsPlusNormal"/>
              <w:jc w:val="center"/>
              <w:rPr>
                <w:rFonts w:ascii="Times New Roman" w:hAnsi="Times New Roman" w:cs="Times New Roman"/>
                <w:sz w:val="20"/>
              </w:rPr>
            </w:pPr>
          </w:p>
        </w:tc>
        <w:tc>
          <w:tcPr>
            <w:tcW w:w="1842" w:type="dxa"/>
          </w:tcPr>
          <w:p w:rsidR="00201042" w:rsidRPr="00201042" w:rsidRDefault="00201042">
            <w:pPr>
              <w:pStyle w:val="ConsPlusNormal"/>
              <w:jc w:val="center"/>
              <w:rPr>
                <w:rFonts w:ascii="Times New Roman" w:hAnsi="Times New Roman" w:cs="Times New Roman"/>
                <w:sz w:val="20"/>
              </w:rPr>
            </w:pPr>
          </w:p>
        </w:tc>
        <w:tc>
          <w:tcPr>
            <w:tcW w:w="1560" w:type="dxa"/>
          </w:tcPr>
          <w:p w:rsidR="00201042" w:rsidRPr="00201042" w:rsidRDefault="00201042">
            <w:pPr>
              <w:pStyle w:val="ConsPlusNormal"/>
              <w:jc w:val="center"/>
              <w:rPr>
                <w:rFonts w:ascii="Times New Roman" w:hAnsi="Times New Roman" w:cs="Times New Roman"/>
                <w:sz w:val="20"/>
              </w:rPr>
            </w:pPr>
          </w:p>
        </w:tc>
        <w:tc>
          <w:tcPr>
            <w:tcW w:w="1275" w:type="dxa"/>
          </w:tcPr>
          <w:p w:rsidR="00201042" w:rsidRPr="00201042" w:rsidRDefault="00201042">
            <w:pPr>
              <w:pStyle w:val="ConsPlusNormal"/>
              <w:jc w:val="center"/>
              <w:rPr>
                <w:rFonts w:ascii="Times New Roman" w:hAnsi="Times New Roman" w:cs="Times New Roman"/>
                <w:sz w:val="20"/>
              </w:rPr>
            </w:pPr>
          </w:p>
        </w:tc>
        <w:tc>
          <w:tcPr>
            <w:tcW w:w="1134" w:type="dxa"/>
          </w:tcPr>
          <w:p w:rsidR="00201042" w:rsidRPr="00201042" w:rsidRDefault="00201042">
            <w:pPr>
              <w:pStyle w:val="ConsPlusNormal"/>
              <w:jc w:val="center"/>
              <w:rPr>
                <w:rFonts w:ascii="Times New Roman" w:hAnsi="Times New Roman" w:cs="Times New Roman"/>
                <w:sz w:val="20"/>
              </w:rPr>
            </w:pPr>
          </w:p>
        </w:tc>
        <w:tc>
          <w:tcPr>
            <w:tcW w:w="709" w:type="dxa"/>
          </w:tcPr>
          <w:p w:rsidR="00201042" w:rsidRPr="00201042" w:rsidRDefault="00201042">
            <w:pPr>
              <w:pStyle w:val="ConsPlusNormal"/>
              <w:jc w:val="center"/>
              <w:rPr>
                <w:rFonts w:ascii="Times New Roman" w:hAnsi="Times New Roman" w:cs="Times New Roman"/>
                <w:sz w:val="20"/>
              </w:rPr>
            </w:pPr>
          </w:p>
        </w:tc>
        <w:tc>
          <w:tcPr>
            <w:tcW w:w="1134" w:type="dxa"/>
          </w:tcPr>
          <w:p w:rsidR="00201042" w:rsidRPr="00201042" w:rsidRDefault="00201042">
            <w:pPr>
              <w:pStyle w:val="ConsPlusNormal"/>
              <w:jc w:val="center"/>
              <w:rPr>
                <w:rFonts w:ascii="Times New Roman" w:hAnsi="Times New Roman" w:cs="Times New Roman"/>
                <w:sz w:val="20"/>
              </w:rPr>
            </w:pPr>
          </w:p>
        </w:tc>
        <w:tc>
          <w:tcPr>
            <w:tcW w:w="1134" w:type="dxa"/>
          </w:tcPr>
          <w:p w:rsidR="00201042" w:rsidRPr="00201042" w:rsidRDefault="00201042">
            <w:pPr>
              <w:pStyle w:val="ConsPlusNormal"/>
              <w:jc w:val="center"/>
              <w:rPr>
                <w:rFonts w:ascii="Times New Roman" w:hAnsi="Times New Roman" w:cs="Times New Roman"/>
                <w:sz w:val="20"/>
              </w:rPr>
            </w:pPr>
          </w:p>
        </w:tc>
        <w:tc>
          <w:tcPr>
            <w:tcW w:w="1134" w:type="dxa"/>
          </w:tcPr>
          <w:p w:rsidR="00201042" w:rsidRPr="00201042" w:rsidRDefault="00201042">
            <w:pPr>
              <w:pStyle w:val="ConsPlusNormal"/>
              <w:jc w:val="center"/>
              <w:rPr>
                <w:rFonts w:ascii="Times New Roman" w:hAnsi="Times New Roman" w:cs="Times New Roman"/>
                <w:sz w:val="20"/>
              </w:rPr>
            </w:pPr>
          </w:p>
        </w:tc>
      </w:tr>
      <w:tr w:rsidR="00201042" w:rsidRPr="00201042" w:rsidTr="00201042">
        <w:tc>
          <w:tcPr>
            <w:tcW w:w="907" w:type="dxa"/>
          </w:tcPr>
          <w:p w:rsidR="00201042" w:rsidRPr="00201042" w:rsidRDefault="00201042">
            <w:pPr>
              <w:pStyle w:val="ConsPlusNormal"/>
              <w:jc w:val="center"/>
              <w:rPr>
                <w:rFonts w:ascii="Times New Roman" w:hAnsi="Times New Roman" w:cs="Times New Roman"/>
                <w:sz w:val="20"/>
              </w:rPr>
            </w:pPr>
          </w:p>
        </w:tc>
        <w:tc>
          <w:tcPr>
            <w:tcW w:w="1498" w:type="dxa"/>
          </w:tcPr>
          <w:p w:rsidR="00201042" w:rsidRPr="00201042" w:rsidRDefault="00201042">
            <w:pPr>
              <w:pStyle w:val="ConsPlusNormal"/>
              <w:jc w:val="center"/>
              <w:rPr>
                <w:rFonts w:ascii="Times New Roman" w:hAnsi="Times New Roman" w:cs="Times New Roman"/>
                <w:sz w:val="20"/>
              </w:rPr>
            </w:pPr>
          </w:p>
        </w:tc>
        <w:tc>
          <w:tcPr>
            <w:tcW w:w="1559" w:type="dxa"/>
          </w:tcPr>
          <w:p w:rsidR="00201042" w:rsidRPr="00201042" w:rsidRDefault="00201042">
            <w:pPr>
              <w:pStyle w:val="ConsPlusNormal"/>
              <w:jc w:val="center"/>
              <w:rPr>
                <w:rFonts w:ascii="Times New Roman" w:hAnsi="Times New Roman" w:cs="Times New Roman"/>
                <w:sz w:val="20"/>
              </w:rPr>
            </w:pPr>
          </w:p>
        </w:tc>
        <w:tc>
          <w:tcPr>
            <w:tcW w:w="1560" w:type="dxa"/>
          </w:tcPr>
          <w:p w:rsidR="00201042" w:rsidRPr="00201042" w:rsidRDefault="00201042">
            <w:pPr>
              <w:pStyle w:val="ConsPlusNormal"/>
              <w:jc w:val="center"/>
              <w:rPr>
                <w:rFonts w:ascii="Times New Roman" w:hAnsi="Times New Roman" w:cs="Times New Roman"/>
                <w:sz w:val="20"/>
              </w:rPr>
            </w:pPr>
          </w:p>
        </w:tc>
        <w:tc>
          <w:tcPr>
            <w:tcW w:w="1842" w:type="dxa"/>
          </w:tcPr>
          <w:p w:rsidR="00201042" w:rsidRPr="00201042" w:rsidRDefault="00201042">
            <w:pPr>
              <w:pStyle w:val="ConsPlusNormal"/>
              <w:jc w:val="center"/>
              <w:rPr>
                <w:rFonts w:ascii="Times New Roman" w:hAnsi="Times New Roman" w:cs="Times New Roman"/>
                <w:sz w:val="20"/>
              </w:rPr>
            </w:pPr>
          </w:p>
        </w:tc>
        <w:tc>
          <w:tcPr>
            <w:tcW w:w="1560" w:type="dxa"/>
          </w:tcPr>
          <w:p w:rsidR="00201042" w:rsidRPr="00201042" w:rsidRDefault="00201042">
            <w:pPr>
              <w:pStyle w:val="ConsPlusNormal"/>
              <w:jc w:val="center"/>
              <w:rPr>
                <w:rFonts w:ascii="Times New Roman" w:hAnsi="Times New Roman" w:cs="Times New Roman"/>
                <w:sz w:val="20"/>
              </w:rPr>
            </w:pPr>
          </w:p>
        </w:tc>
        <w:tc>
          <w:tcPr>
            <w:tcW w:w="1275" w:type="dxa"/>
          </w:tcPr>
          <w:p w:rsidR="00201042" w:rsidRPr="00201042" w:rsidRDefault="00201042">
            <w:pPr>
              <w:pStyle w:val="ConsPlusNormal"/>
              <w:jc w:val="center"/>
              <w:rPr>
                <w:rFonts w:ascii="Times New Roman" w:hAnsi="Times New Roman" w:cs="Times New Roman"/>
                <w:sz w:val="20"/>
              </w:rPr>
            </w:pPr>
          </w:p>
        </w:tc>
        <w:tc>
          <w:tcPr>
            <w:tcW w:w="1134" w:type="dxa"/>
          </w:tcPr>
          <w:p w:rsidR="00201042" w:rsidRPr="00201042" w:rsidRDefault="00201042">
            <w:pPr>
              <w:pStyle w:val="ConsPlusNormal"/>
              <w:jc w:val="center"/>
              <w:rPr>
                <w:rFonts w:ascii="Times New Roman" w:hAnsi="Times New Roman" w:cs="Times New Roman"/>
                <w:sz w:val="20"/>
              </w:rPr>
            </w:pPr>
          </w:p>
        </w:tc>
        <w:tc>
          <w:tcPr>
            <w:tcW w:w="709" w:type="dxa"/>
          </w:tcPr>
          <w:p w:rsidR="00201042" w:rsidRPr="00201042" w:rsidRDefault="00201042">
            <w:pPr>
              <w:pStyle w:val="ConsPlusNormal"/>
              <w:jc w:val="center"/>
              <w:rPr>
                <w:rFonts w:ascii="Times New Roman" w:hAnsi="Times New Roman" w:cs="Times New Roman"/>
                <w:sz w:val="20"/>
              </w:rPr>
            </w:pPr>
          </w:p>
        </w:tc>
        <w:tc>
          <w:tcPr>
            <w:tcW w:w="1134" w:type="dxa"/>
          </w:tcPr>
          <w:p w:rsidR="00201042" w:rsidRPr="00201042" w:rsidRDefault="00201042">
            <w:pPr>
              <w:pStyle w:val="ConsPlusNormal"/>
              <w:jc w:val="center"/>
              <w:rPr>
                <w:rFonts w:ascii="Times New Roman" w:hAnsi="Times New Roman" w:cs="Times New Roman"/>
                <w:sz w:val="20"/>
              </w:rPr>
            </w:pPr>
          </w:p>
        </w:tc>
        <w:tc>
          <w:tcPr>
            <w:tcW w:w="1134" w:type="dxa"/>
          </w:tcPr>
          <w:p w:rsidR="00201042" w:rsidRPr="00201042" w:rsidRDefault="00201042">
            <w:pPr>
              <w:pStyle w:val="ConsPlusNormal"/>
              <w:jc w:val="center"/>
              <w:rPr>
                <w:rFonts w:ascii="Times New Roman" w:hAnsi="Times New Roman" w:cs="Times New Roman"/>
                <w:sz w:val="20"/>
              </w:rPr>
            </w:pPr>
          </w:p>
        </w:tc>
        <w:tc>
          <w:tcPr>
            <w:tcW w:w="1134" w:type="dxa"/>
          </w:tcPr>
          <w:p w:rsidR="00201042" w:rsidRPr="00201042" w:rsidRDefault="00201042">
            <w:pPr>
              <w:pStyle w:val="ConsPlusNormal"/>
              <w:jc w:val="center"/>
              <w:rPr>
                <w:rFonts w:ascii="Times New Roman" w:hAnsi="Times New Roman" w:cs="Times New Roman"/>
                <w:sz w:val="20"/>
              </w:rPr>
            </w:pPr>
          </w:p>
        </w:tc>
      </w:tr>
    </w:tbl>
    <w:p w:rsidR="00201042" w:rsidRPr="00201042" w:rsidRDefault="00201042">
      <w:pPr>
        <w:pStyle w:val="ConsPlusNonformat"/>
        <w:jc w:val="both"/>
        <w:rPr>
          <w:rFonts w:ascii="Times New Roman" w:hAnsi="Times New Roman" w:cs="Times New Roman"/>
        </w:rPr>
      </w:pPr>
      <w:r w:rsidRPr="00201042">
        <w:rPr>
          <w:rFonts w:ascii="Times New Roman" w:hAnsi="Times New Roman" w:cs="Times New Roman"/>
        </w:rPr>
        <w:t xml:space="preserve">Допустимые (возможные) </w:t>
      </w:r>
      <w:proofErr w:type="gramStart"/>
      <w:r w:rsidRPr="00201042">
        <w:rPr>
          <w:rFonts w:ascii="Times New Roman" w:hAnsi="Times New Roman" w:cs="Times New Roman"/>
        </w:rPr>
        <w:t>отклонения  от</w:t>
      </w:r>
      <w:proofErr w:type="gramEnd"/>
      <w:r w:rsidRPr="00201042">
        <w:rPr>
          <w:rFonts w:ascii="Times New Roman" w:hAnsi="Times New Roman" w:cs="Times New Roman"/>
        </w:rPr>
        <w:t xml:space="preserve">  установленных  показателей  качества</w:t>
      </w:r>
    </w:p>
    <w:p w:rsidR="00201042" w:rsidRPr="00201042" w:rsidRDefault="00201042">
      <w:pPr>
        <w:pStyle w:val="ConsPlusNonformat"/>
        <w:jc w:val="both"/>
        <w:rPr>
          <w:rFonts w:ascii="Times New Roman" w:hAnsi="Times New Roman" w:cs="Times New Roman"/>
        </w:rPr>
      </w:pPr>
      <w:r w:rsidRPr="00201042">
        <w:rPr>
          <w:rFonts w:ascii="Times New Roman" w:hAnsi="Times New Roman" w:cs="Times New Roman"/>
        </w:rPr>
        <w:t xml:space="preserve">муниципальной   </w:t>
      </w:r>
      <w:proofErr w:type="gramStart"/>
      <w:r w:rsidRPr="00201042">
        <w:rPr>
          <w:rFonts w:ascii="Times New Roman" w:hAnsi="Times New Roman" w:cs="Times New Roman"/>
        </w:rPr>
        <w:t xml:space="preserve">услуги,   </w:t>
      </w:r>
      <w:proofErr w:type="gramEnd"/>
      <w:r w:rsidRPr="00201042">
        <w:rPr>
          <w:rFonts w:ascii="Times New Roman" w:hAnsi="Times New Roman" w:cs="Times New Roman"/>
        </w:rPr>
        <w:t>в   пределах   которых   муниципальное    задание</w:t>
      </w:r>
    </w:p>
    <w:p w:rsidR="00201042" w:rsidRDefault="00201042">
      <w:pPr>
        <w:pStyle w:val="ConsPlusNonformat"/>
        <w:jc w:val="both"/>
      </w:pPr>
      <w:r>
        <w:t xml:space="preserve">                                  ┌───────────┐</w:t>
      </w:r>
    </w:p>
    <w:p w:rsidR="00201042" w:rsidRDefault="00201042">
      <w:pPr>
        <w:pStyle w:val="ConsPlusNonformat"/>
        <w:jc w:val="both"/>
      </w:pPr>
      <w:r>
        <w:t>считается выполненным (процентов) │           │</w:t>
      </w:r>
    </w:p>
    <w:p w:rsidR="00201042" w:rsidRDefault="00201042">
      <w:pPr>
        <w:pStyle w:val="ConsPlusNonformat"/>
        <w:jc w:val="both"/>
      </w:pPr>
      <w:r>
        <w:t xml:space="preserve">                                  └───────────┘</w:t>
      </w:r>
    </w:p>
    <w:p w:rsidR="00201042" w:rsidRPr="00201042" w:rsidRDefault="00201042">
      <w:pPr>
        <w:pStyle w:val="ConsPlusNonformat"/>
        <w:jc w:val="both"/>
        <w:rPr>
          <w:rFonts w:ascii="Times New Roman" w:hAnsi="Times New Roman" w:cs="Times New Roman"/>
        </w:rPr>
      </w:pPr>
      <w:r w:rsidRPr="00201042">
        <w:rPr>
          <w:rFonts w:ascii="Times New Roman" w:hAnsi="Times New Roman" w:cs="Times New Roman"/>
        </w:rPr>
        <w:t>3.2. Показатели, характеризующие объем муниципальной услуги:</w:t>
      </w:r>
    </w:p>
    <w:p w:rsidR="00201042" w:rsidRPr="00201042" w:rsidRDefault="00201042">
      <w:pPr>
        <w:pStyle w:val="ConsPlusNormal"/>
        <w:ind w:firstLine="540"/>
        <w:jc w:val="both"/>
        <w:rPr>
          <w:rFonts w:ascii="Times New Roman" w:hAnsi="Times New Roman" w:cs="Times New Roman"/>
          <w:sz w:val="20"/>
        </w:rPr>
      </w:pPr>
    </w:p>
    <w:tbl>
      <w:tblPr>
        <w:tblW w:w="162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503"/>
        <w:gridCol w:w="1560"/>
        <w:gridCol w:w="1417"/>
        <w:gridCol w:w="1418"/>
        <w:gridCol w:w="1417"/>
        <w:gridCol w:w="1417"/>
        <w:gridCol w:w="1134"/>
        <w:gridCol w:w="426"/>
        <w:gridCol w:w="1134"/>
        <w:gridCol w:w="992"/>
        <w:gridCol w:w="907"/>
        <w:gridCol w:w="851"/>
        <w:gridCol w:w="765"/>
        <w:gridCol w:w="766"/>
      </w:tblGrid>
      <w:tr w:rsidR="00201042" w:rsidRPr="00201042" w:rsidTr="00164023">
        <w:trPr>
          <w:trHeight w:val="419"/>
        </w:trPr>
        <w:tc>
          <w:tcPr>
            <w:tcW w:w="567" w:type="dxa"/>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Уникальный номер реестровой записи</w:t>
            </w:r>
          </w:p>
        </w:tc>
        <w:tc>
          <w:tcPr>
            <w:tcW w:w="4480" w:type="dxa"/>
            <w:gridSpan w:val="3"/>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Показатель, характеризующий содержание муниципальной услуги</w:t>
            </w:r>
          </w:p>
        </w:tc>
        <w:tc>
          <w:tcPr>
            <w:tcW w:w="2835" w:type="dxa"/>
            <w:gridSpan w:val="2"/>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Показатель, характеризующий условия (формы) оказания муниципальной услуги</w:t>
            </w:r>
          </w:p>
        </w:tc>
        <w:tc>
          <w:tcPr>
            <w:tcW w:w="2977" w:type="dxa"/>
            <w:gridSpan w:val="3"/>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Показатель объема муниципальной услуги</w:t>
            </w:r>
          </w:p>
        </w:tc>
        <w:tc>
          <w:tcPr>
            <w:tcW w:w="3033" w:type="dxa"/>
            <w:gridSpan w:val="3"/>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Значение показателя объема муниципальной услуги</w:t>
            </w:r>
          </w:p>
        </w:tc>
        <w:tc>
          <w:tcPr>
            <w:tcW w:w="2382" w:type="dxa"/>
            <w:gridSpan w:val="3"/>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Среднегодовой размер платы (цена, тариф)</w:t>
            </w:r>
          </w:p>
        </w:tc>
      </w:tr>
      <w:tr w:rsidR="00201042" w:rsidRPr="00201042" w:rsidTr="00164023">
        <w:trPr>
          <w:trHeight w:val="599"/>
        </w:trPr>
        <w:tc>
          <w:tcPr>
            <w:tcW w:w="567" w:type="dxa"/>
            <w:vMerge/>
          </w:tcPr>
          <w:p w:rsidR="00201042" w:rsidRPr="00201042" w:rsidRDefault="00201042">
            <w:pPr>
              <w:rPr>
                <w:rFonts w:ascii="Times New Roman" w:hAnsi="Times New Roman" w:cs="Times New Roman"/>
                <w:sz w:val="20"/>
                <w:szCs w:val="20"/>
              </w:rPr>
            </w:pPr>
          </w:p>
        </w:tc>
        <w:tc>
          <w:tcPr>
            <w:tcW w:w="4480" w:type="dxa"/>
            <w:gridSpan w:val="3"/>
            <w:vMerge/>
          </w:tcPr>
          <w:p w:rsidR="00201042" w:rsidRPr="00201042" w:rsidRDefault="00201042">
            <w:pPr>
              <w:rPr>
                <w:rFonts w:ascii="Times New Roman" w:hAnsi="Times New Roman" w:cs="Times New Roman"/>
                <w:sz w:val="20"/>
                <w:szCs w:val="20"/>
              </w:rPr>
            </w:pPr>
          </w:p>
        </w:tc>
        <w:tc>
          <w:tcPr>
            <w:tcW w:w="2835" w:type="dxa"/>
            <w:gridSpan w:val="2"/>
            <w:vMerge/>
          </w:tcPr>
          <w:p w:rsidR="00201042" w:rsidRPr="00201042" w:rsidRDefault="00201042">
            <w:pPr>
              <w:rPr>
                <w:rFonts w:ascii="Times New Roman" w:hAnsi="Times New Roman" w:cs="Times New Roman"/>
                <w:sz w:val="20"/>
                <w:szCs w:val="20"/>
              </w:rPr>
            </w:pPr>
          </w:p>
        </w:tc>
        <w:tc>
          <w:tcPr>
            <w:tcW w:w="1417" w:type="dxa"/>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 показателя</w:t>
            </w:r>
          </w:p>
        </w:tc>
        <w:tc>
          <w:tcPr>
            <w:tcW w:w="1560" w:type="dxa"/>
            <w:gridSpan w:val="2"/>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 xml:space="preserve">единица измерения по </w:t>
            </w:r>
            <w:hyperlink r:id="rId26" w:history="1">
              <w:r w:rsidRPr="00201042">
                <w:rPr>
                  <w:rFonts w:ascii="Times New Roman" w:hAnsi="Times New Roman" w:cs="Times New Roman"/>
                  <w:color w:val="0000FF"/>
                  <w:sz w:val="20"/>
                </w:rPr>
                <w:t>ОКЕИ</w:t>
              </w:r>
            </w:hyperlink>
          </w:p>
        </w:tc>
        <w:tc>
          <w:tcPr>
            <w:tcW w:w="1134" w:type="dxa"/>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20__ год (очередной финансовый год)</w:t>
            </w:r>
          </w:p>
        </w:tc>
        <w:tc>
          <w:tcPr>
            <w:tcW w:w="992" w:type="dxa"/>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20__ год (1-й год планового периода)</w:t>
            </w:r>
          </w:p>
        </w:tc>
        <w:tc>
          <w:tcPr>
            <w:tcW w:w="907" w:type="dxa"/>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20__ год (2-й год планового периода)</w:t>
            </w:r>
          </w:p>
        </w:tc>
        <w:tc>
          <w:tcPr>
            <w:tcW w:w="851" w:type="dxa"/>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20__ год (очередной финансовый год)</w:t>
            </w:r>
          </w:p>
        </w:tc>
        <w:tc>
          <w:tcPr>
            <w:tcW w:w="765" w:type="dxa"/>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20__ год (1-й год планового периода)</w:t>
            </w:r>
          </w:p>
        </w:tc>
        <w:tc>
          <w:tcPr>
            <w:tcW w:w="766" w:type="dxa"/>
            <w:vMerge w:val="restart"/>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20__ год (2-й год планового периода)</w:t>
            </w:r>
          </w:p>
        </w:tc>
      </w:tr>
      <w:tr w:rsidR="00201042" w:rsidRPr="00201042" w:rsidTr="00201042">
        <w:tc>
          <w:tcPr>
            <w:tcW w:w="567" w:type="dxa"/>
            <w:vMerge/>
          </w:tcPr>
          <w:p w:rsidR="00201042" w:rsidRPr="00201042" w:rsidRDefault="00201042">
            <w:pPr>
              <w:rPr>
                <w:rFonts w:ascii="Times New Roman" w:hAnsi="Times New Roman" w:cs="Times New Roman"/>
                <w:sz w:val="20"/>
                <w:szCs w:val="20"/>
              </w:rPr>
            </w:pPr>
          </w:p>
        </w:tc>
        <w:tc>
          <w:tcPr>
            <w:tcW w:w="1503"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____________</w:t>
            </w:r>
          </w:p>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 показателя)</w:t>
            </w:r>
          </w:p>
        </w:tc>
        <w:tc>
          <w:tcPr>
            <w:tcW w:w="1560"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____________</w:t>
            </w:r>
          </w:p>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 показателя)</w:t>
            </w:r>
          </w:p>
        </w:tc>
        <w:tc>
          <w:tcPr>
            <w:tcW w:w="1417"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____________</w:t>
            </w:r>
          </w:p>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 показателя)</w:t>
            </w:r>
          </w:p>
        </w:tc>
        <w:tc>
          <w:tcPr>
            <w:tcW w:w="1418"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____________</w:t>
            </w:r>
          </w:p>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 показателя)</w:t>
            </w:r>
          </w:p>
        </w:tc>
        <w:tc>
          <w:tcPr>
            <w:tcW w:w="1417"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____________</w:t>
            </w:r>
          </w:p>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 показателя)</w:t>
            </w:r>
          </w:p>
        </w:tc>
        <w:tc>
          <w:tcPr>
            <w:tcW w:w="1417" w:type="dxa"/>
            <w:vMerge/>
          </w:tcPr>
          <w:p w:rsidR="00201042" w:rsidRPr="00201042" w:rsidRDefault="00201042">
            <w:pPr>
              <w:rPr>
                <w:rFonts w:ascii="Times New Roman" w:hAnsi="Times New Roman" w:cs="Times New Roman"/>
                <w:sz w:val="20"/>
                <w:szCs w:val="20"/>
              </w:rPr>
            </w:pPr>
          </w:p>
        </w:tc>
        <w:tc>
          <w:tcPr>
            <w:tcW w:w="1134"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наименование</w:t>
            </w:r>
          </w:p>
        </w:tc>
        <w:tc>
          <w:tcPr>
            <w:tcW w:w="426"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код</w:t>
            </w:r>
          </w:p>
        </w:tc>
        <w:tc>
          <w:tcPr>
            <w:tcW w:w="1134" w:type="dxa"/>
            <w:vMerge/>
          </w:tcPr>
          <w:p w:rsidR="00201042" w:rsidRPr="00201042" w:rsidRDefault="00201042">
            <w:pPr>
              <w:rPr>
                <w:rFonts w:ascii="Times New Roman" w:hAnsi="Times New Roman" w:cs="Times New Roman"/>
                <w:sz w:val="20"/>
                <w:szCs w:val="20"/>
              </w:rPr>
            </w:pPr>
          </w:p>
        </w:tc>
        <w:tc>
          <w:tcPr>
            <w:tcW w:w="992" w:type="dxa"/>
            <w:vMerge/>
          </w:tcPr>
          <w:p w:rsidR="00201042" w:rsidRPr="00201042" w:rsidRDefault="00201042">
            <w:pPr>
              <w:rPr>
                <w:rFonts w:ascii="Times New Roman" w:hAnsi="Times New Roman" w:cs="Times New Roman"/>
                <w:sz w:val="20"/>
                <w:szCs w:val="20"/>
              </w:rPr>
            </w:pPr>
          </w:p>
        </w:tc>
        <w:tc>
          <w:tcPr>
            <w:tcW w:w="907" w:type="dxa"/>
            <w:vMerge/>
          </w:tcPr>
          <w:p w:rsidR="00201042" w:rsidRPr="00201042" w:rsidRDefault="00201042">
            <w:pPr>
              <w:rPr>
                <w:rFonts w:ascii="Times New Roman" w:hAnsi="Times New Roman" w:cs="Times New Roman"/>
                <w:sz w:val="20"/>
                <w:szCs w:val="20"/>
              </w:rPr>
            </w:pPr>
          </w:p>
        </w:tc>
        <w:tc>
          <w:tcPr>
            <w:tcW w:w="851" w:type="dxa"/>
            <w:vMerge/>
          </w:tcPr>
          <w:p w:rsidR="00201042" w:rsidRPr="00201042" w:rsidRDefault="00201042">
            <w:pPr>
              <w:rPr>
                <w:rFonts w:ascii="Times New Roman" w:hAnsi="Times New Roman" w:cs="Times New Roman"/>
                <w:sz w:val="20"/>
                <w:szCs w:val="20"/>
              </w:rPr>
            </w:pPr>
          </w:p>
        </w:tc>
        <w:tc>
          <w:tcPr>
            <w:tcW w:w="765" w:type="dxa"/>
            <w:vMerge/>
          </w:tcPr>
          <w:p w:rsidR="00201042" w:rsidRPr="00201042" w:rsidRDefault="00201042">
            <w:pPr>
              <w:rPr>
                <w:rFonts w:ascii="Times New Roman" w:hAnsi="Times New Roman" w:cs="Times New Roman"/>
                <w:sz w:val="20"/>
                <w:szCs w:val="20"/>
              </w:rPr>
            </w:pPr>
          </w:p>
        </w:tc>
        <w:tc>
          <w:tcPr>
            <w:tcW w:w="766" w:type="dxa"/>
            <w:vMerge/>
          </w:tcPr>
          <w:p w:rsidR="00201042" w:rsidRPr="00201042" w:rsidRDefault="00201042">
            <w:pPr>
              <w:rPr>
                <w:rFonts w:ascii="Times New Roman" w:hAnsi="Times New Roman" w:cs="Times New Roman"/>
                <w:sz w:val="20"/>
                <w:szCs w:val="20"/>
              </w:rPr>
            </w:pPr>
          </w:p>
        </w:tc>
      </w:tr>
      <w:tr w:rsidR="00201042" w:rsidRPr="00201042" w:rsidTr="00201042">
        <w:tc>
          <w:tcPr>
            <w:tcW w:w="567"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1</w:t>
            </w:r>
          </w:p>
        </w:tc>
        <w:tc>
          <w:tcPr>
            <w:tcW w:w="1503"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2</w:t>
            </w:r>
          </w:p>
        </w:tc>
        <w:tc>
          <w:tcPr>
            <w:tcW w:w="1560"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3</w:t>
            </w:r>
          </w:p>
        </w:tc>
        <w:tc>
          <w:tcPr>
            <w:tcW w:w="1417"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4</w:t>
            </w:r>
          </w:p>
        </w:tc>
        <w:tc>
          <w:tcPr>
            <w:tcW w:w="1418"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5</w:t>
            </w:r>
          </w:p>
        </w:tc>
        <w:tc>
          <w:tcPr>
            <w:tcW w:w="1417"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6</w:t>
            </w:r>
          </w:p>
        </w:tc>
        <w:tc>
          <w:tcPr>
            <w:tcW w:w="1417"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7</w:t>
            </w:r>
          </w:p>
        </w:tc>
        <w:tc>
          <w:tcPr>
            <w:tcW w:w="1134"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8</w:t>
            </w:r>
          </w:p>
        </w:tc>
        <w:tc>
          <w:tcPr>
            <w:tcW w:w="426"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9</w:t>
            </w:r>
          </w:p>
        </w:tc>
        <w:tc>
          <w:tcPr>
            <w:tcW w:w="1134"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10</w:t>
            </w:r>
          </w:p>
        </w:tc>
        <w:tc>
          <w:tcPr>
            <w:tcW w:w="992"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11</w:t>
            </w:r>
          </w:p>
        </w:tc>
        <w:tc>
          <w:tcPr>
            <w:tcW w:w="907"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12</w:t>
            </w:r>
          </w:p>
        </w:tc>
        <w:tc>
          <w:tcPr>
            <w:tcW w:w="851"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13</w:t>
            </w:r>
          </w:p>
        </w:tc>
        <w:tc>
          <w:tcPr>
            <w:tcW w:w="765"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14</w:t>
            </w:r>
          </w:p>
        </w:tc>
        <w:tc>
          <w:tcPr>
            <w:tcW w:w="766" w:type="dxa"/>
          </w:tcPr>
          <w:p w:rsidR="00201042" w:rsidRPr="00201042" w:rsidRDefault="00201042">
            <w:pPr>
              <w:pStyle w:val="ConsPlusNormal"/>
              <w:jc w:val="center"/>
              <w:rPr>
                <w:rFonts w:ascii="Times New Roman" w:hAnsi="Times New Roman" w:cs="Times New Roman"/>
                <w:sz w:val="20"/>
              </w:rPr>
            </w:pPr>
            <w:r w:rsidRPr="00201042">
              <w:rPr>
                <w:rFonts w:ascii="Times New Roman" w:hAnsi="Times New Roman" w:cs="Times New Roman"/>
                <w:sz w:val="20"/>
              </w:rPr>
              <w:t>15</w:t>
            </w:r>
          </w:p>
        </w:tc>
      </w:tr>
      <w:tr w:rsidR="00201042" w:rsidRPr="00201042" w:rsidTr="00201042">
        <w:tc>
          <w:tcPr>
            <w:tcW w:w="567" w:type="dxa"/>
          </w:tcPr>
          <w:p w:rsidR="00201042" w:rsidRPr="00201042" w:rsidRDefault="00201042">
            <w:pPr>
              <w:pStyle w:val="ConsPlusNormal"/>
              <w:jc w:val="center"/>
              <w:rPr>
                <w:rFonts w:ascii="Times New Roman" w:hAnsi="Times New Roman" w:cs="Times New Roman"/>
                <w:sz w:val="20"/>
              </w:rPr>
            </w:pPr>
          </w:p>
        </w:tc>
        <w:tc>
          <w:tcPr>
            <w:tcW w:w="1503" w:type="dxa"/>
          </w:tcPr>
          <w:p w:rsidR="00201042" w:rsidRPr="00201042" w:rsidRDefault="00201042">
            <w:pPr>
              <w:pStyle w:val="ConsPlusNormal"/>
              <w:jc w:val="center"/>
              <w:rPr>
                <w:rFonts w:ascii="Times New Roman" w:hAnsi="Times New Roman" w:cs="Times New Roman"/>
                <w:sz w:val="20"/>
              </w:rPr>
            </w:pPr>
          </w:p>
        </w:tc>
        <w:tc>
          <w:tcPr>
            <w:tcW w:w="1560" w:type="dxa"/>
          </w:tcPr>
          <w:p w:rsidR="00201042" w:rsidRPr="00201042" w:rsidRDefault="00201042">
            <w:pPr>
              <w:pStyle w:val="ConsPlusNormal"/>
              <w:jc w:val="center"/>
              <w:rPr>
                <w:rFonts w:ascii="Times New Roman" w:hAnsi="Times New Roman" w:cs="Times New Roman"/>
                <w:sz w:val="20"/>
              </w:rPr>
            </w:pPr>
          </w:p>
        </w:tc>
        <w:tc>
          <w:tcPr>
            <w:tcW w:w="1417" w:type="dxa"/>
          </w:tcPr>
          <w:p w:rsidR="00201042" w:rsidRPr="00201042" w:rsidRDefault="00201042">
            <w:pPr>
              <w:pStyle w:val="ConsPlusNormal"/>
              <w:jc w:val="center"/>
              <w:rPr>
                <w:rFonts w:ascii="Times New Roman" w:hAnsi="Times New Roman" w:cs="Times New Roman"/>
                <w:sz w:val="20"/>
              </w:rPr>
            </w:pPr>
          </w:p>
        </w:tc>
        <w:tc>
          <w:tcPr>
            <w:tcW w:w="1418" w:type="dxa"/>
          </w:tcPr>
          <w:p w:rsidR="00201042" w:rsidRPr="00201042" w:rsidRDefault="00201042">
            <w:pPr>
              <w:pStyle w:val="ConsPlusNormal"/>
              <w:jc w:val="center"/>
              <w:rPr>
                <w:rFonts w:ascii="Times New Roman" w:hAnsi="Times New Roman" w:cs="Times New Roman"/>
                <w:sz w:val="20"/>
              </w:rPr>
            </w:pPr>
          </w:p>
        </w:tc>
        <w:tc>
          <w:tcPr>
            <w:tcW w:w="1417" w:type="dxa"/>
          </w:tcPr>
          <w:p w:rsidR="00201042" w:rsidRPr="00201042" w:rsidRDefault="00201042">
            <w:pPr>
              <w:pStyle w:val="ConsPlusNormal"/>
              <w:jc w:val="center"/>
              <w:rPr>
                <w:rFonts w:ascii="Times New Roman" w:hAnsi="Times New Roman" w:cs="Times New Roman"/>
                <w:sz w:val="20"/>
              </w:rPr>
            </w:pPr>
          </w:p>
        </w:tc>
        <w:tc>
          <w:tcPr>
            <w:tcW w:w="1417" w:type="dxa"/>
          </w:tcPr>
          <w:p w:rsidR="00201042" w:rsidRPr="00201042" w:rsidRDefault="00201042">
            <w:pPr>
              <w:pStyle w:val="ConsPlusNormal"/>
              <w:jc w:val="center"/>
              <w:rPr>
                <w:rFonts w:ascii="Times New Roman" w:hAnsi="Times New Roman" w:cs="Times New Roman"/>
                <w:sz w:val="20"/>
              </w:rPr>
            </w:pPr>
          </w:p>
        </w:tc>
        <w:tc>
          <w:tcPr>
            <w:tcW w:w="1134" w:type="dxa"/>
          </w:tcPr>
          <w:p w:rsidR="00201042" w:rsidRPr="00201042" w:rsidRDefault="00201042">
            <w:pPr>
              <w:pStyle w:val="ConsPlusNormal"/>
              <w:jc w:val="center"/>
              <w:rPr>
                <w:rFonts w:ascii="Times New Roman" w:hAnsi="Times New Roman" w:cs="Times New Roman"/>
                <w:sz w:val="20"/>
              </w:rPr>
            </w:pPr>
          </w:p>
        </w:tc>
        <w:tc>
          <w:tcPr>
            <w:tcW w:w="426" w:type="dxa"/>
          </w:tcPr>
          <w:p w:rsidR="00201042" w:rsidRPr="00201042" w:rsidRDefault="00201042">
            <w:pPr>
              <w:pStyle w:val="ConsPlusNormal"/>
              <w:jc w:val="center"/>
              <w:rPr>
                <w:rFonts w:ascii="Times New Roman" w:hAnsi="Times New Roman" w:cs="Times New Roman"/>
                <w:sz w:val="20"/>
              </w:rPr>
            </w:pPr>
          </w:p>
        </w:tc>
        <w:tc>
          <w:tcPr>
            <w:tcW w:w="1134" w:type="dxa"/>
          </w:tcPr>
          <w:p w:rsidR="00201042" w:rsidRPr="00201042" w:rsidRDefault="00201042">
            <w:pPr>
              <w:pStyle w:val="ConsPlusNormal"/>
              <w:jc w:val="center"/>
              <w:rPr>
                <w:rFonts w:ascii="Times New Roman" w:hAnsi="Times New Roman" w:cs="Times New Roman"/>
                <w:sz w:val="20"/>
              </w:rPr>
            </w:pPr>
          </w:p>
        </w:tc>
        <w:tc>
          <w:tcPr>
            <w:tcW w:w="992" w:type="dxa"/>
          </w:tcPr>
          <w:p w:rsidR="00201042" w:rsidRPr="00201042" w:rsidRDefault="00201042">
            <w:pPr>
              <w:pStyle w:val="ConsPlusNormal"/>
              <w:jc w:val="center"/>
              <w:rPr>
                <w:rFonts w:ascii="Times New Roman" w:hAnsi="Times New Roman" w:cs="Times New Roman"/>
                <w:sz w:val="20"/>
              </w:rPr>
            </w:pPr>
          </w:p>
        </w:tc>
        <w:tc>
          <w:tcPr>
            <w:tcW w:w="907" w:type="dxa"/>
          </w:tcPr>
          <w:p w:rsidR="00201042" w:rsidRPr="00201042" w:rsidRDefault="00201042">
            <w:pPr>
              <w:pStyle w:val="ConsPlusNormal"/>
              <w:jc w:val="center"/>
              <w:rPr>
                <w:rFonts w:ascii="Times New Roman" w:hAnsi="Times New Roman" w:cs="Times New Roman"/>
                <w:sz w:val="20"/>
              </w:rPr>
            </w:pPr>
          </w:p>
        </w:tc>
        <w:tc>
          <w:tcPr>
            <w:tcW w:w="851" w:type="dxa"/>
          </w:tcPr>
          <w:p w:rsidR="00201042" w:rsidRPr="00201042" w:rsidRDefault="00201042">
            <w:pPr>
              <w:pStyle w:val="ConsPlusNormal"/>
              <w:jc w:val="center"/>
              <w:rPr>
                <w:rFonts w:ascii="Times New Roman" w:hAnsi="Times New Roman" w:cs="Times New Roman"/>
                <w:sz w:val="20"/>
              </w:rPr>
            </w:pPr>
          </w:p>
        </w:tc>
        <w:tc>
          <w:tcPr>
            <w:tcW w:w="765" w:type="dxa"/>
          </w:tcPr>
          <w:p w:rsidR="00201042" w:rsidRPr="00201042" w:rsidRDefault="00201042">
            <w:pPr>
              <w:pStyle w:val="ConsPlusNormal"/>
              <w:jc w:val="center"/>
              <w:rPr>
                <w:rFonts w:ascii="Times New Roman" w:hAnsi="Times New Roman" w:cs="Times New Roman"/>
                <w:sz w:val="20"/>
              </w:rPr>
            </w:pPr>
          </w:p>
        </w:tc>
        <w:tc>
          <w:tcPr>
            <w:tcW w:w="766" w:type="dxa"/>
          </w:tcPr>
          <w:p w:rsidR="00201042" w:rsidRPr="00201042" w:rsidRDefault="00201042">
            <w:pPr>
              <w:pStyle w:val="ConsPlusNormal"/>
              <w:jc w:val="center"/>
              <w:rPr>
                <w:rFonts w:ascii="Times New Roman" w:hAnsi="Times New Roman" w:cs="Times New Roman"/>
                <w:sz w:val="20"/>
              </w:rPr>
            </w:pPr>
          </w:p>
        </w:tc>
      </w:tr>
    </w:tbl>
    <w:p w:rsidR="00201042" w:rsidRPr="00201042" w:rsidRDefault="00201042">
      <w:pPr>
        <w:rPr>
          <w:rFonts w:ascii="Times New Roman" w:hAnsi="Times New Roman" w:cs="Times New Roman"/>
          <w:sz w:val="20"/>
          <w:szCs w:val="20"/>
        </w:rPr>
        <w:sectPr w:rsidR="00201042" w:rsidRPr="00201042">
          <w:pgSz w:w="16838" w:h="11905" w:orient="landscape"/>
          <w:pgMar w:top="1701" w:right="1134" w:bottom="850" w:left="1134" w:header="0" w:footer="0" w:gutter="0"/>
          <w:cols w:space="720"/>
        </w:sectPr>
      </w:pPr>
    </w:p>
    <w:p w:rsidR="00201042" w:rsidRDefault="00201042">
      <w:pPr>
        <w:pStyle w:val="ConsPlusNormal"/>
        <w:ind w:firstLine="540"/>
        <w:jc w:val="both"/>
      </w:pPr>
    </w:p>
    <w:p w:rsidR="00201042" w:rsidRPr="00164023" w:rsidRDefault="00201042">
      <w:pPr>
        <w:pStyle w:val="ConsPlusNonformat"/>
        <w:jc w:val="both"/>
        <w:rPr>
          <w:rFonts w:ascii="Times New Roman" w:hAnsi="Times New Roman" w:cs="Times New Roman"/>
        </w:rPr>
      </w:pPr>
      <w:proofErr w:type="gramStart"/>
      <w:r w:rsidRPr="00164023">
        <w:rPr>
          <w:rFonts w:ascii="Times New Roman" w:hAnsi="Times New Roman" w:cs="Times New Roman"/>
        </w:rPr>
        <w:t>Допустимые  (</w:t>
      </w:r>
      <w:proofErr w:type="gramEnd"/>
      <w:r w:rsidRPr="00164023">
        <w:rPr>
          <w:rFonts w:ascii="Times New Roman" w:hAnsi="Times New Roman" w:cs="Times New Roman"/>
        </w:rPr>
        <w:t>возможные)  отклонения  от  установленных  показателей  объема</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 xml:space="preserve">муниципальной   </w:t>
      </w:r>
      <w:proofErr w:type="gramStart"/>
      <w:r w:rsidRPr="00164023">
        <w:rPr>
          <w:rFonts w:ascii="Times New Roman" w:hAnsi="Times New Roman" w:cs="Times New Roman"/>
        </w:rPr>
        <w:t xml:space="preserve">услуги,   </w:t>
      </w:r>
      <w:proofErr w:type="gramEnd"/>
      <w:r w:rsidRPr="00164023">
        <w:rPr>
          <w:rFonts w:ascii="Times New Roman" w:hAnsi="Times New Roman" w:cs="Times New Roman"/>
        </w:rPr>
        <w:t>в   пределах   которых   муниципальное    задание</w:t>
      </w:r>
    </w:p>
    <w:p w:rsidR="00201042" w:rsidRDefault="00201042">
      <w:pPr>
        <w:pStyle w:val="ConsPlusNonformat"/>
        <w:jc w:val="both"/>
      </w:pPr>
      <w:r>
        <w:t xml:space="preserve">                                  ┌───────────┐</w:t>
      </w:r>
    </w:p>
    <w:p w:rsidR="00201042" w:rsidRDefault="00201042">
      <w:pPr>
        <w:pStyle w:val="ConsPlusNonformat"/>
        <w:jc w:val="both"/>
      </w:pPr>
      <w:r>
        <w:t>считается выполненным (процентов) │           │</w:t>
      </w:r>
    </w:p>
    <w:p w:rsidR="00201042" w:rsidRDefault="00201042">
      <w:pPr>
        <w:pStyle w:val="ConsPlusNonformat"/>
        <w:jc w:val="both"/>
      </w:pPr>
      <w:r>
        <w:t xml:space="preserve">                                  └───────────┘</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 xml:space="preserve">4. Нормативные правовые акты, устанавливающие </w:t>
      </w:r>
      <w:proofErr w:type="gramStart"/>
      <w:r w:rsidRPr="00164023">
        <w:rPr>
          <w:rFonts w:ascii="Times New Roman" w:hAnsi="Times New Roman" w:cs="Times New Roman"/>
        </w:rPr>
        <w:t>размер  платы</w:t>
      </w:r>
      <w:proofErr w:type="gramEnd"/>
      <w:r w:rsidRPr="00164023">
        <w:rPr>
          <w:rFonts w:ascii="Times New Roman" w:hAnsi="Times New Roman" w:cs="Times New Roman"/>
        </w:rPr>
        <w:t xml:space="preserve">  (цену,  тариф)</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либо порядок ее (его) установления:</w:t>
      </w:r>
    </w:p>
    <w:p w:rsidR="00201042" w:rsidRPr="00164023" w:rsidRDefault="00201042">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3"/>
        <w:gridCol w:w="2381"/>
        <w:gridCol w:w="1360"/>
        <w:gridCol w:w="1360"/>
        <w:gridCol w:w="2664"/>
      </w:tblGrid>
      <w:tr w:rsidR="00201042" w:rsidRPr="00164023">
        <w:tc>
          <w:tcPr>
            <w:tcW w:w="9068" w:type="dxa"/>
            <w:gridSpan w:val="5"/>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Нормативный правовой акт</w:t>
            </w:r>
          </w:p>
        </w:tc>
      </w:tr>
      <w:tr w:rsidR="00201042" w:rsidRPr="00164023">
        <w:tc>
          <w:tcPr>
            <w:tcW w:w="1303"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вид</w:t>
            </w:r>
          </w:p>
        </w:tc>
        <w:tc>
          <w:tcPr>
            <w:tcW w:w="2381"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принявший орган</w:t>
            </w:r>
          </w:p>
        </w:tc>
        <w:tc>
          <w:tcPr>
            <w:tcW w:w="1360"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дата</w:t>
            </w:r>
          </w:p>
        </w:tc>
        <w:tc>
          <w:tcPr>
            <w:tcW w:w="1360"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номер</w:t>
            </w:r>
          </w:p>
        </w:tc>
        <w:tc>
          <w:tcPr>
            <w:tcW w:w="2664"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наименование</w:t>
            </w:r>
          </w:p>
        </w:tc>
      </w:tr>
      <w:tr w:rsidR="00201042" w:rsidRPr="00164023">
        <w:tc>
          <w:tcPr>
            <w:tcW w:w="1303"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1</w:t>
            </w:r>
          </w:p>
        </w:tc>
        <w:tc>
          <w:tcPr>
            <w:tcW w:w="2381"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2</w:t>
            </w:r>
          </w:p>
        </w:tc>
        <w:tc>
          <w:tcPr>
            <w:tcW w:w="1360"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3</w:t>
            </w:r>
          </w:p>
        </w:tc>
        <w:tc>
          <w:tcPr>
            <w:tcW w:w="1360"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4</w:t>
            </w:r>
          </w:p>
        </w:tc>
        <w:tc>
          <w:tcPr>
            <w:tcW w:w="2664"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5</w:t>
            </w:r>
          </w:p>
        </w:tc>
      </w:tr>
      <w:tr w:rsidR="00201042" w:rsidRPr="00164023">
        <w:tc>
          <w:tcPr>
            <w:tcW w:w="1303" w:type="dxa"/>
          </w:tcPr>
          <w:p w:rsidR="00201042" w:rsidRPr="00164023" w:rsidRDefault="00201042">
            <w:pPr>
              <w:pStyle w:val="ConsPlusNormal"/>
              <w:rPr>
                <w:rFonts w:ascii="Times New Roman" w:hAnsi="Times New Roman" w:cs="Times New Roman"/>
              </w:rPr>
            </w:pPr>
          </w:p>
        </w:tc>
        <w:tc>
          <w:tcPr>
            <w:tcW w:w="2381" w:type="dxa"/>
          </w:tcPr>
          <w:p w:rsidR="00201042" w:rsidRPr="00164023" w:rsidRDefault="00201042">
            <w:pPr>
              <w:pStyle w:val="ConsPlusNormal"/>
              <w:rPr>
                <w:rFonts w:ascii="Times New Roman" w:hAnsi="Times New Roman" w:cs="Times New Roman"/>
              </w:rPr>
            </w:pPr>
          </w:p>
        </w:tc>
        <w:tc>
          <w:tcPr>
            <w:tcW w:w="1360" w:type="dxa"/>
          </w:tcPr>
          <w:p w:rsidR="00201042" w:rsidRPr="00164023" w:rsidRDefault="00201042">
            <w:pPr>
              <w:pStyle w:val="ConsPlusNormal"/>
              <w:rPr>
                <w:rFonts w:ascii="Times New Roman" w:hAnsi="Times New Roman" w:cs="Times New Roman"/>
              </w:rPr>
            </w:pPr>
          </w:p>
        </w:tc>
        <w:tc>
          <w:tcPr>
            <w:tcW w:w="1360" w:type="dxa"/>
          </w:tcPr>
          <w:p w:rsidR="00201042" w:rsidRPr="00164023" w:rsidRDefault="00201042">
            <w:pPr>
              <w:pStyle w:val="ConsPlusNormal"/>
              <w:rPr>
                <w:rFonts w:ascii="Times New Roman" w:hAnsi="Times New Roman" w:cs="Times New Roman"/>
              </w:rPr>
            </w:pPr>
          </w:p>
        </w:tc>
        <w:tc>
          <w:tcPr>
            <w:tcW w:w="2664" w:type="dxa"/>
          </w:tcPr>
          <w:p w:rsidR="00201042" w:rsidRPr="00164023" w:rsidRDefault="00201042">
            <w:pPr>
              <w:pStyle w:val="ConsPlusNormal"/>
              <w:rPr>
                <w:rFonts w:ascii="Times New Roman" w:hAnsi="Times New Roman" w:cs="Times New Roman"/>
              </w:rPr>
            </w:pPr>
          </w:p>
        </w:tc>
      </w:tr>
      <w:tr w:rsidR="00201042" w:rsidRPr="00164023">
        <w:tc>
          <w:tcPr>
            <w:tcW w:w="1303" w:type="dxa"/>
          </w:tcPr>
          <w:p w:rsidR="00201042" w:rsidRPr="00164023" w:rsidRDefault="00201042">
            <w:pPr>
              <w:pStyle w:val="ConsPlusNormal"/>
              <w:rPr>
                <w:rFonts w:ascii="Times New Roman" w:hAnsi="Times New Roman" w:cs="Times New Roman"/>
              </w:rPr>
            </w:pPr>
          </w:p>
        </w:tc>
        <w:tc>
          <w:tcPr>
            <w:tcW w:w="2381" w:type="dxa"/>
          </w:tcPr>
          <w:p w:rsidR="00201042" w:rsidRPr="00164023" w:rsidRDefault="00201042">
            <w:pPr>
              <w:pStyle w:val="ConsPlusNormal"/>
              <w:rPr>
                <w:rFonts w:ascii="Times New Roman" w:hAnsi="Times New Roman" w:cs="Times New Roman"/>
              </w:rPr>
            </w:pPr>
          </w:p>
        </w:tc>
        <w:tc>
          <w:tcPr>
            <w:tcW w:w="1360" w:type="dxa"/>
          </w:tcPr>
          <w:p w:rsidR="00201042" w:rsidRPr="00164023" w:rsidRDefault="00201042">
            <w:pPr>
              <w:pStyle w:val="ConsPlusNormal"/>
              <w:rPr>
                <w:rFonts w:ascii="Times New Roman" w:hAnsi="Times New Roman" w:cs="Times New Roman"/>
              </w:rPr>
            </w:pPr>
          </w:p>
        </w:tc>
        <w:tc>
          <w:tcPr>
            <w:tcW w:w="1360" w:type="dxa"/>
          </w:tcPr>
          <w:p w:rsidR="00201042" w:rsidRPr="00164023" w:rsidRDefault="00201042">
            <w:pPr>
              <w:pStyle w:val="ConsPlusNormal"/>
              <w:rPr>
                <w:rFonts w:ascii="Times New Roman" w:hAnsi="Times New Roman" w:cs="Times New Roman"/>
              </w:rPr>
            </w:pPr>
          </w:p>
        </w:tc>
        <w:tc>
          <w:tcPr>
            <w:tcW w:w="2664" w:type="dxa"/>
          </w:tcPr>
          <w:p w:rsidR="00201042" w:rsidRPr="00164023" w:rsidRDefault="00201042">
            <w:pPr>
              <w:pStyle w:val="ConsPlusNormal"/>
              <w:rPr>
                <w:rFonts w:ascii="Times New Roman" w:hAnsi="Times New Roman" w:cs="Times New Roman"/>
              </w:rPr>
            </w:pPr>
          </w:p>
        </w:tc>
      </w:tr>
      <w:tr w:rsidR="00201042" w:rsidRPr="00164023">
        <w:tc>
          <w:tcPr>
            <w:tcW w:w="1303" w:type="dxa"/>
          </w:tcPr>
          <w:p w:rsidR="00201042" w:rsidRPr="00164023" w:rsidRDefault="00201042">
            <w:pPr>
              <w:pStyle w:val="ConsPlusNormal"/>
              <w:rPr>
                <w:rFonts w:ascii="Times New Roman" w:hAnsi="Times New Roman" w:cs="Times New Roman"/>
              </w:rPr>
            </w:pPr>
          </w:p>
        </w:tc>
        <w:tc>
          <w:tcPr>
            <w:tcW w:w="2381" w:type="dxa"/>
          </w:tcPr>
          <w:p w:rsidR="00201042" w:rsidRPr="00164023" w:rsidRDefault="00201042">
            <w:pPr>
              <w:pStyle w:val="ConsPlusNormal"/>
              <w:rPr>
                <w:rFonts w:ascii="Times New Roman" w:hAnsi="Times New Roman" w:cs="Times New Roman"/>
              </w:rPr>
            </w:pPr>
          </w:p>
        </w:tc>
        <w:tc>
          <w:tcPr>
            <w:tcW w:w="1360" w:type="dxa"/>
          </w:tcPr>
          <w:p w:rsidR="00201042" w:rsidRPr="00164023" w:rsidRDefault="00201042">
            <w:pPr>
              <w:pStyle w:val="ConsPlusNormal"/>
              <w:rPr>
                <w:rFonts w:ascii="Times New Roman" w:hAnsi="Times New Roman" w:cs="Times New Roman"/>
              </w:rPr>
            </w:pPr>
          </w:p>
        </w:tc>
        <w:tc>
          <w:tcPr>
            <w:tcW w:w="1360" w:type="dxa"/>
          </w:tcPr>
          <w:p w:rsidR="00201042" w:rsidRPr="00164023" w:rsidRDefault="00201042">
            <w:pPr>
              <w:pStyle w:val="ConsPlusNormal"/>
              <w:rPr>
                <w:rFonts w:ascii="Times New Roman" w:hAnsi="Times New Roman" w:cs="Times New Roman"/>
              </w:rPr>
            </w:pPr>
          </w:p>
        </w:tc>
        <w:tc>
          <w:tcPr>
            <w:tcW w:w="2664" w:type="dxa"/>
          </w:tcPr>
          <w:p w:rsidR="00201042" w:rsidRPr="00164023" w:rsidRDefault="00201042">
            <w:pPr>
              <w:pStyle w:val="ConsPlusNormal"/>
              <w:rPr>
                <w:rFonts w:ascii="Times New Roman" w:hAnsi="Times New Roman" w:cs="Times New Roman"/>
              </w:rPr>
            </w:pPr>
          </w:p>
        </w:tc>
      </w:tr>
    </w:tbl>
    <w:p w:rsidR="00201042" w:rsidRPr="00164023" w:rsidRDefault="00201042">
      <w:pPr>
        <w:pStyle w:val="ConsPlusNormal"/>
        <w:ind w:firstLine="540"/>
        <w:jc w:val="both"/>
        <w:rPr>
          <w:rFonts w:ascii="Times New Roman" w:hAnsi="Times New Roman" w:cs="Times New Roman"/>
        </w:rPr>
      </w:pP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5. Порядок оказания муниципальной услуги:</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 xml:space="preserve">5.1. Нормативные   правовые    </w:t>
      </w:r>
      <w:proofErr w:type="gramStart"/>
      <w:r w:rsidRPr="00164023">
        <w:rPr>
          <w:rFonts w:ascii="Times New Roman" w:hAnsi="Times New Roman" w:cs="Times New Roman"/>
        </w:rPr>
        <w:t xml:space="preserve">акты,   </w:t>
      </w:r>
      <w:proofErr w:type="gramEnd"/>
      <w:r w:rsidRPr="00164023">
        <w:rPr>
          <w:rFonts w:ascii="Times New Roman" w:hAnsi="Times New Roman" w:cs="Times New Roman"/>
        </w:rPr>
        <w:t xml:space="preserve"> регулирующие    порядок    оказания</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муниципальной услуги ______________________________________________________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___________________________________________________________________________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 xml:space="preserve">         (наименование, номер и дата нормативного правового акта)</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 xml:space="preserve">5.2. </w:t>
      </w:r>
      <w:proofErr w:type="gramStart"/>
      <w:r w:rsidRPr="00164023">
        <w:rPr>
          <w:rFonts w:ascii="Times New Roman" w:hAnsi="Times New Roman" w:cs="Times New Roman"/>
        </w:rPr>
        <w:t>Порядок  информирования</w:t>
      </w:r>
      <w:proofErr w:type="gramEnd"/>
      <w:r w:rsidRPr="00164023">
        <w:rPr>
          <w:rFonts w:ascii="Times New Roman" w:hAnsi="Times New Roman" w:cs="Times New Roman"/>
        </w:rPr>
        <w:t xml:space="preserve">   потенциальных   потребителей   муниципальной</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услуги:</w:t>
      </w:r>
    </w:p>
    <w:p w:rsidR="00201042" w:rsidRPr="00164023" w:rsidRDefault="00201042">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4"/>
        <w:gridCol w:w="3458"/>
        <w:gridCol w:w="2948"/>
      </w:tblGrid>
      <w:tr w:rsidR="00201042" w:rsidRPr="00164023">
        <w:tc>
          <w:tcPr>
            <w:tcW w:w="2664"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Способ информирования</w:t>
            </w:r>
          </w:p>
        </w:tc>
        <w:tc>
          <w:tcPr>
            <w:tcW w:w="3458"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Состав размещаемой информации</w:t>
            </w:r>
          </w:p>
        </w:tc>
        <w:tc>
          <w:tcPr>
            <w:tcW w:w="2948"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Частота обновления информации</w:t>
            </w:r>
          </w:p>
        </w:tc>
      </w:tr>
      <w:tr w:rsidR="00201042" w:rsidRPr="00164023">
        <w:tc>
          <w:tcPr>
            <w:tcW w:w="2664"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1</w:t>
            </w:r>
          </w:p>
        </w:tc>
        <w:tc>
          <w:tcPr>
            <w:tcW w:w="3458"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2</w:t>
            </w:r>
          </w:p>
        </w:tc>
        <w:tc>
          <w:tcPr>
            <w:tcW w:w="2948"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3</w:t>
            </w:r>
          </w:p>
        </w:tc>
      </w:tr>
      <w:tr w:rsidR="00201042" w:rsidRPr="00164023">
        <w:tc>
          <w:tcPr>
            <w:tcW w:w="2664" w:type="dxa"/>
          </w:tcPr>
          <w:p w:rsidR="00201042" w:rsidRPr="00164023" w:rsidRDefault="00201042">
            <w:pPr>
              <w:pStyle w:val="ConsPlusNormal"/>
              <w:jc w:val="center"/>
              <w:rPr>
                <w:rFonts w:ascii="Times New Roman" w:hAnsi="Times New Roman" w:cs="Times New Roman"/>
              </w:rPr>
            </w:pPr>
          </w:p>
        </w:tc>
        <w:tc>
          <w:tcPr>
            <w:tcW w:w="3458" w:type="dxa"/>
          </w:tcPr>
          <w:p w:rsidR="00201042" w:rsidRPr="00164023" w:rsidRDefault="00201042">
            <w:pPr>
              <w:pStyle w:val="ConsPlusNormal"/>
              <w:jc w:val="center"/>
              <w:rPr>
                <w:rFonts w:ascii="Times New Roman" w:hAnsi="Times New Roman" w:cs="Times New Roman"/>
              </w:rPr>
            </w:pPr>
          </w:p>
        </w:tc>
        <w:tc>
          <w:tcPr>
            <w:tcW w:w="2948" w:type="dxa"/>
          </w:tcPr>
          <w:p w:rsidR="00201042" w:rsidRPr="00164023" w:rsidRDefault="00201042">
            <w:pPr>
              <w:pStyle w:val="ConsPlusNormal"/>
              <w:jc w:val="center"/>
              <w:rPr>
                <w:rFonts w:ascii="Times New Roman" w:hAnsi="Times New Roman" w:cs="Times New Roman"/>
              </w:rPr>
            </w:pPr>
          </w:p>
        </w:tc>
      </w:tr>
      <w:tr w:rsidR="00201042" w:rsidRPr="00164023">
        <w:tc>
          <w:tcPr>
            <w:tcW w:w="2664" w:type="dxa"/>
          </w:tcPr>
          <w:p w:rsidR="00201042" w:rsidRPr="00164023" w:rsidRDefault="00201042">
            <w:pPr>
              <w:pStyle w:val="ConsPlusNormal"/>
              <w:jc w:val="center"/>
              <w:rPr>
                <w:rFonts w:ascii="Times New Roman" w:hAnsi="Times New Roman" w:cs="Times New Roman"/>
              </w:rPr>
            </w:pPr>
          </w:p>
        </w:tc>
        <w:tc>
          <w:tcPr>
            <w:tcW w:w="3458" w:type="dxa"/>
          </w:tcPr>
          <w:p w:rsidR="00201042" w:rsidRPr="00164023" w:rsidRDefault="00201042">
            <w:pPr>
              <w:pStyle w:val="ConsPlusNormal"/>
              <w:jc w:val="center"/>
              <w:rPr>
                <w:rFonts w:ascii="Times New Roman" w:hAnsi="Times New Roman" w:cs="Times New Roman"/>
              </w:rPr>
            </w:pPr>
          </w:p>
        </w:tc>
        <w:tc>
          <w:tcPr>
            <w:tcW w:w="2948" w:type="dxa"/>
          </w:tcPr>
          <w:p w:rsidR="00201042" w:rsidRPr="00164023" w:rsidRDefault="00201042">
            <w:pPr>
              <w:pStyle w:val="ConsPlusNormal"/>
              <w:jc w:val="center"/>
              <w:rPr>
                <w:rFonts w:ascii="Times New Roman" w:hAnsi="Times New Roman" w:cs="Times New Roman"/>
              </w:rPr>
            </w:pPr>
          </w:p>
        </w:tc>
      </w:tr>
    </w:tbl>
    <w:p w:rsidR="00201042" w:rsidRPr="00164023" w:rsidRDefault="00201042">
      <w:pPr>
        <w:pStyle w:val="ConsPlusNormal"/>
        <w:ind w:firstLine="540"/>
        <w:jc w:val="both"/>
        <w:rPr>
          <w:rFonts w:ascii="Times New Roman" w:hAnsi="Times New Roman" w:cs="Times New Roman"/>
        </w:rPr>
      </w:pP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 xml:space="preserve">Часть 2. Сведения о выполняемых работах </w:t>
      </w:r>
      <w:hyperlink w:anchor="P567" w:history="1">
        <w:r w:rsidRPr="00164023">
          <w:rPr>
            <w:rFonts w:ascii="Times New Roman" w:hAnsi="Times New Roman" w:cs="Times New Roman"/>
            <w:color w:val="0000FF"/>
          </w:rPr>
          <w:t>&lt;4&gt;</w:t>
        </w:r>
      </w:hyperlink>
    </w:p>
    <w:p w:rsidR="00201042" w:rsidRPr="00164023" w:rsidRDefault="00201042" w:rsidP="00164023">
      <w:pPr>
        <w:pStyle w:val="ConsPlusNonformat"/>
        <w:jc w:val="center"/>
        <w:rPr>
          <w:rFonts w:ascii="Times New Roman" w:hAnsi="Times New Roman" w:cs="Times New Roman"/>
        </w:rPr>
      </w:pP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Раздел ________</w:t>
      </w:r>
    </w:p>
    <w:p w:rsidR="00201042" w:rsidRPr="00164023" w:rsidRDefault="00201042">
      <w:pPr>
        <w:pStyle w:val="ConsPlusNonformat"/>
        <w:jc w:val="both"/>
        <w:rPr>
          <w:rFonts w:ascii="Times New Roman" w:hAnsi="Times New Roman" w:cs="Times New Roman"/>
        </w:rPr>
      </w:pPr>
    </w:p>
    <w:p w:rsidR="00201042" w:rsidRDefault="00201042">
      <w:pPr>
        <w:pStyle w:val="ConsPlusNonformat"/>
        <w:jc w:val="both"/>
      </w:pPr>
      <w:r>
        <w:t xml:space="preserve">                                                                  ┌───────┐</w:t>
      </w:r>
    </w:p>
    <w:p w:rsidR="00201042" w:rsidRDefault="00201042">
      <w:pPr>
        <w:pStyle w:val="ConsPlusNonformat"/>
        <w:jc w:val="both"/>
      </w:pPr>
      <w:r>
        <w:t>1. Наименование работы _______________________</w:t>
      </w:r>
      <w:proofErr w:type="gramStart"/>
      <w:r>
        <w:t>_  Уникальный</w:t>
      </w:r>
      <w:proofErr w:type="gramEnd"/>
      <w:r>
        <w:t xml:space="preserve"> номер │       │</w:t>
      </w:r>
    </w:p>
    <w:p w:rsidR="00201042" w:rsidRDefault="00201042">
      <w:pPr>
        <w:pStyle w:val="ConsPlusNonformat"/>
        <w:jc w:val="both"/>
      </w:pPr>
      <w:r>
        <w:t>______________________________________________</w:t>
      </w:r>
      <w:proofErr w:type="gramStart"/>
      <w:r>
        <w:t>_  по</w:t>
      </w:r>
      <w:proofErr w:type="gramEnd"/>
      <w:r>
        <w:t xml:space="preserve"> базовому      │       │</w:t>
      </w:r>
    </w:p>
    <w:p w:rsidR="00201042" w:rsidRDefault="00201042">
      <w:pPr>
        <w:pStyle w:val="ConsPlusNonformat"/>
        <w:jc w:val="both"/>
      </w:pPr>
      <w:r>
        <w:t xml:space="preserve">2. Категории потребителей работы              </w:t>
      </w:r>
      <w:proofErr w:type="gramStart"/>
      <w:r>
        <w:t xml:space="preserve">   (</w:t>
      </w:r>
      <w:proofErr w:type="gramEnd"/>
      <w:r>
        <w:t>отраслевому)    │       │</w:t>
      </w:r>
    </w:p>
    <w:p w:rsidR="00201042" w:rsidRDefault="00201042">
      <w:pPr>
        <w:pStyle w:val="ConsPlusNonformat"/>
        <w:jc w:val="both"/>
      </w:pPr>
      <w:r>
        <w:t>______________________________________________</w:t>
      </w:r>
      <w:proofErr w:type="gramStart"/>
      <w:r>
        <w:t>_  перечню</w:t>
      </w:r>
      <w:proofErr w:type="gramEnd"/>
      <w:r>
        <w:t xml:space="preserve">          │       │</w:t>
      </w:r>
    </w:p>
    <w:p w:rsidR="00201042" w:rsidRDefault="00201042">
      <w:pPr>
        <w:pStyle w:val="ConsPlusNonformat"/>
        <w:jc w:val="both"/>
      </w:pPr>
      <w:r>
        <w:t xml:space="preserve">                                                                  └───────┘</w:t>
      </w:r>
    </w:p>
    <w:p w:rsidR="00201042" w:rsidRDefault="00201042">
      <w:pPr>
        <w:pStyle w:val="ConsPlusNonformat"/>
        <w:jc w:val="both"/>
      </w:pPr>
      <w:r>
        <w:t>3. Показатели, характеризующие объем и (или) качество работы:</w:t>
      </w:r>
    </w:p>
    <w:p w:rsidR="00201042" w:rsidRDefault="00201042">
      <w:pPr>
        <w:pStyle w:val="ConsPlusNonformat"/>
        <w:jc w:val="both"/>
      </w:pPr>
      <w:bookmarkStart w:id="4" w:name="P376"/>
      <w:bookmarkEnd w:id="4"/>
      <w:r>
        <w:t xml:space="preserve">3.1. Показатели, характеризующие качество работы </w:t>
      </w:r>
      <w:hyperlink w:anchor="P568" w:history="1">
        <w:r>
          <w:rPr>
            <w:color w:val="0000FF"/>
          </w:rPr>
          <w:t>&lt;5&gt;</w:t>
        </w:r>
      </w:hyperlink>
      <w:r>
        <w:t>:</w:t>
      </w:r>
    </w:p>
    <w:p w:rsidR="00201042" w:rsidRDefault="00201042">
      <w:pPr>
        <w:pStyle w:val="ConsPlusNormal"/>
        <w:ind w:firstLine="540"/>
        <w:jc w:val="both"/>
      </w:pPr>
    </w:p>
    <w:p w:rsidR="00201042" w:rsidRDefault="00201042">
      <w:pPr>
        <w:sectPr w:rsidR="00201042">
          <w:pgSz w:w="11905" w:h="16838"/>
          <w:pgMar w:top="1134" w:right="850" w:bottom="1134" w:left="1701" w:header="0" w:footer="0" w:gutter="0"/>
          <w:cols w:space="720"/>
        </w:sectPr>
      </w:pPr>
    </w:p>
    <w:tbl>
      <w:tblPr>
        <w:tblW w:w="15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1418"/>
        <w:gridCol w:w="1417"/>
        <w:gridCol w:w="1418"/>
        <w:gridCol w:w="1417"/>
        <w:gridCol w:w="1418"/>
        <w:gridCol w:w="850"/>
        <w:gridCol w:w="1418"/>
        <w:gridCol w:w="1277"/>
        <w:gridCol w:w="1191"/>
        <w:gridCol w:w="1134"/>
        <w:gridCol w:w="1191"/>
      </w:tblGrid>
      <w:tr w:rsidR="00201042" w:rsidRPr="00164023" w:rsidTr="00164023">
        <w:tc>
          <w:tcPr>
            <w:tcW w:w="113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lastRenderedPageBreak/>
              <w:t>Уникальный номер реестровой записи</w:t>
            </w:r>
          </w:p>
        </w:tc>
        <w:tc>
          <w:tcPr>
            <w:tcW w:w="4253" w:type="dxa"/>
            <w:gridSpan w:val="3"/>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характеризующий содержание работы (по справочникам)</w:t>
            </w:r>
          </w:p>
        </w:tc>
        <w:tc>
          <w:tcPr>
            <w:tcW w:w="2835" w:type="dxa"/>
            <w:gridSpan w:val="2"/>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характеризующий условия (формы) выполнения работы (по справочникам)</w:t>
            </w:r>
          </w:p>
        </w:tc>
        <w:tc>
          <w:tcPr>
            <w:tcW w:w="3545" w:type="dxa"/>
            <w:gridSpan w:val="3"/>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качества работы</w:t>
            </w:r>
          </w:p>
        </w:tc>
        <w:tc>
          <w:tcPr>
            <w:tcW w:w="3516" w:type="dxa"/>
            <w:gridSpan w:val="3"/>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Значение показателя качества работы</w:t>
            </w:r>
          </w:p>
        </w:tc>
      </w:tr>
      <w:tr w:rsidR="00201042" w:rsidRPr="00164023" w:rsidTr="00164023">
        <w:tc>
          <w:tcPr>
            <w:tcW w:w="1134" w:type="dxa"/>
            <w:vMerge/>
          </w:tcPr>
          <w:p w:rsidR="00201042" w:rsidRPr="00164023" w:rsidRDefault="00201042">
            <w:pPr>
              <w:rPr>
                <w:rFonts w:ascii="Times New Roman" w:hAnsi="Times New Roman" w:cs="Times New Roman"/>
                <w:sz w:val="20"/>
                <w:szCs w:val="20"/>
              </w:rPr>
            </w:pPr>
          </w:p>
        </w:tc>
        <w:tc>
          <w:tcPr>
            <w:tcW w:w="4253" w:type="dxa"/>
            <w:gridSpan w:val="3"/>
            <w:vMerge/>
          </w:tcPr>
          <w:p w:rsidR="00201042" w:rsidRPr="00164023" w:rsidRDefault="00201042">
            <w:pPr>
              <w:rPr>
                <w:rFonts w:ascii="Times New Roman" w:hAnsi="Times New Roman" w:cs="Times New Roman"/>
                <w:sz w:val="20"/>
                <w:szCs w:val="20"/>
              </w:rPr>
            </w:pPr>
          </w:p>
        </w:tc>
        <w:tc>
          <w:tcPr>
            <w:tcW w:w="2835" w:type="dxa"/>
            <w:gridSpan w:val="2"/>
            <w:vMerge/>
          </w:tcPr>
          <w:p w:rsidR="00201042" w:rsidRPr="00164023" w:rsidRDefault="00201042">
            <w:pPr>
              <w:rPr>
                <w:rFonts w:ascii="Times New Roman" w:hAnsi="Times New Roman" w:cs="Times New Roman"/>
                <w:sz w:val="20"/>
                <w:szCs w:val="20"/>
              </w:rPr>
            </w:pPr>
          </w:p>
        </w:tc>
        <w:tc>
          <w:tcPr>
            <w:tcW w:w="850"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2695" w:type="dxa"/>
            <w:gridSpan w:val="2"/>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 xml:space="preserve">единица измерения по </w:t>
            </w:r>
            <w:hyperlink r:id="rId27" w:history="1">
              <w:r w:rsidRPr="00164023">
                <w:rPr>
                  <w:rFonts w:ascii="Times New Roman" w:hAnsi="Times New Roman" w:cs="Times New Roman"/>
                  <w:color w:val="0000FF"/>
                  <w:sz w:val="20"/>
                </w:rPr>
                <w:t>ОКЕИ</w:t>
              </w:r>
            </w:hyperlink>
          </w:p>
        </w:tc>
        <w:tc>
          <w:tcPr>
            <w:tcW w:w="1191"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20__ год (очередной финансовый год)</w:t>
            </w:r>
          </w:p>
        </w:tc>
        <w:tc>
          <w:tcPr>
            <w:tcW w:w="113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20__ год (1-й год планового периода)</w:t>
            </w:r>
          </w:p>
        </w:tc>
        <w:tc>
          <w:tcPr>
            <w:tcW w:w="1191"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20__ год (2-й год планового периода)</w:t>
            </w:r>
          </w:p>
        </w:tc>
      </w:tr>
      <w:tr w:rsidR="00201042" w:rsidRPr="00164023" w:rsidTr="00164023">
        <w:tc>
          <w:tcPr>
            <w:tcW w:w="1134" w:type="dxa"/>
            <w:vMerge/>
          </w:tcPr>
          <w:p w:rsidR="00201042" w:rsidRPr="00164023" w:rsidRDefault="00201042">
            <w:pPr>
              <w:rPr>
                <w:rFonts w:ascii="Times New Roman" w:hAnsi="Times New Roman" w:cs="Times New Roman"/>
                <w:sz w:val="20"/>
                <w:szCs w:val="20"/>
              </w:rPr>
            </w:pP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850" w:type="dxa"/>
            <w:vMerge/>
          </w:tcPr>
          <w:p w:rsidR="00201042" w:rsidRPr="00164023" w:rsidRDefault="00201042">
            <w:pPr>
              <w:rPr>
                <w:rFonts w:ascii="Times New Roman" w:hAnsi="Times New Roman" w:cs="Times New Roman"/>
                <w:sz w:val="20"/>
                <w:szCs w:val="20"/>
              </w:rPr>
            </w:pP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w:t>
            </w:r>
          </w:p>
        </w:tc>
        <w:tc>
          <w:tcPr>
            <w:tcW w:w="127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код</w:t>
            </w:r>
          </w:p>
        </w:tc>
        <w:tc>
          <w:tcPr>
            <w:tcW w:w="1191" w:type="dxa"/>
          </w:tcPr>
          <w:p w:rsidR="00201042" w:rsidRPr="00164023" w:rsidRDefault="00201042">
            <w:pPr>
              <w:pStyle w:val="ConsPlusNormal"/>
              <w:jc w:val="center"/>
              <w:rPr>
                <w:rFonts w:ascii="Times New Roman" w:hAnsi="Times New Roman" w:cs="Times New Roman"/>
                <w:sz w:val="20"/>
              </w:rPr>
            </w:pPr>
          </w:p>
        </w:tc>
        <w:tc>
          <w:tcPr>
            <w:tcW w:w="1134" w:type="dxa"/>
          </w:tcPr>
          <w:p w:rsidR="00201042" w:rsidRPr="00164023" w:rsidRDefault="00201042">
            <w:pPr>
              <w:pStyle w:val="ConsPlusNormal"/>
              <w:jc w:val="center"/>
              <w:rPr>
                <w:rFonts w:ascii="Times New Roman" w:hAnsi="Times New Roman" w:cs="Times New Roman"/>
                <w:sz w:val="20"/>
              </w:rPr>
            </w:pPr>
          </w:p>
        </w:tc>
        <w:tc>
          <w:tcPr>
            <w:tcW w:w="1191" w:type="dxa"/>
          </w:tcPr>
          <w:p w:rsidR="00201042" w:rsidRPr="00164023" w:rsidRDefault="00201042">
            <w:pPr>
              <w:pStyle w:val="ConsPlusNormal"/>
              <w:jc w:val="center"/>
              <w:rPr>
                <w:rFonts w:ascii="Times New Roman" w:hAnsi="Times New Roman" w:cs="Times New Roman"/>
                <w:sz w:val="20"/>
              </w:rPr>
            </w:pPr>
          </w:p>
        </w:tc>
      </w:tr>
      <w:tr w:rsidR="00201042" w:rsidRPr="00164023" w:rsidTr="00164023">
        <w:tc>
          <w:tcPr>
            <w:tcW w:w="113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2</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3</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4</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5</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6</w:t>
            </w:r>
          </w:p>
        </w:tc>
        <w:tc>
          <w:tcPr>
            <w:tcW w:w="850"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7</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8</w:t>
            </w:r>
          </w:p>
        </w:tc>
        <w:tc>
          <w:tcPr>
            <w:tcW w:w="127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9</w:t>
            </w:r>
          </w:p>
        </w:tc>
        <w:tc>
          <w:tcPr>
            <w:tcW w:w="1191"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10</w:t>
            </w:r>
          </w:p>
        </w:tc>
        <w:tc>
          <w:tcPr>
            <w:tcW w:w="113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11</w:t>
            </w:r>
          </w:p>
        </w:tc>
        <w:tc>
          <w:tcPr>
            <w:tcW w:w="1191"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12</w:t>
            </w:r>
          </w:p>
        </w:tc>
      </w:tr>
      <w:tr w:rsidR="00201042" w:rsidRPr="00164023" w:rsidTr="00164023">
        <w:tc>
          <w:tcPr>
            <w:tcW w:w="1134" w:type="dxa"/>
            <w:vMerge w:val="restart"/>
          </w:tcPr>
          <w:p w:rsidR="00201042" w:rsidRPr="00164023" w:rsidRDefault="00201042">
            <w:pPr>
              <w:pStyle w:val="ConsPlusNormal"/>
              <w:jc w:val="center"/>
              <w:rPr>
                <w:rFonts w:ascii="Times New Roman" w:hAnsi="Times New Roman" w:cs="Times New Roman"/>
                <w:sz w:val="20"/>
              </w:rPr>
            </w:pPr>
          </w:p>
        </w:tc>
        <w:tc>
          <w:tcPr>
            <w:tcW w:w="1418" w:type="dxa"/>
            <w:vMerge w:val="restart"/>
          </w:tcPr>
          <w:p w:rsidR="00201042" w:rsidRPr="00164023" w:rsidRDefault="00201042">
            <w:pPr>
              <w:pStyle w:val="ConsPlusNormal"/>
              <w:jc w:val="center"/>
              <w:rPr>
                <w:rFonts w:ascii="Times New Roman" w:hAnsi="Times New Roman" w:cs="Times New Roman"/>
                <w:sz w:val="20"/>
              </w:rPr>
            </w:pPr>
          </w:p>
        </w:tc>
        <w:tc>
          <w:tcPr>
            <w:tcW w:w="1417" w:type="dxa"/>
            <w:vMerge w:val="restart"/>
          </w:tcPr>
          <w:p w:rsidR="00201042" w:rsidRPr="00164023" w:rsidRDefault="00201042">
            <w:pPr>
              <w:pStyle w:val="ConsPlusNormal"/>
              <w:jc w:val="center"/>
              <w:rPr>
                <w:rFonts w:ascii="Times New Roman" w:hAnsi="Times New Roman" w:cs="Times New Roman"/>
                <w:sz w:val="20"/>
              </w:rPr>
            </w:pPr>
          </w:p>
        </w:tc>
        <w:tc>
          <w:tcPr>
            <w:tcW w:w="1418" w:type="dxa"/>
            <w:vMerge w:val="restart"/>
          </w:tcPr>
          <w:p w:rsidR="00201042" w:rsidRPr="00164023" w:rsidRDefault="00201042">
            <w:pPr>
              <w:pStyle w:val="ConsPlusNormal"/>
              <w:jc w:val="center"/>
              <w:rPr>
                <w:rFonts w:ascii="Times New Roman" w:hAnsi="Times New Roman" w:cs="Times New Roman"/>
                <w:sz w:val="20"/>
              </w:rPr>
            </w:pPr>
          </w:p>
        </w:tc>
        <w:tc>
          <w:tcPr>
            <w:tcW w:w="1417" w:type="dxa"/>
            <w:vMerge w:val="restart"/>
          </w:tcPr>
          <w:p w:rsidR="00201042" w:rsidRPr="00164023" w:rsidRDefault="00201042">
            <w:pPr>
              <w:pStyle w:val="ConsPlusNormal"/>
              <w:jc w:val="center"/>
              <w:rPr>
                <w:rFonts w:ascii="Times New Roman" w:hAnsi="Times New Roman" w:cs="Times New Roman"/>
                <w:sz w:val="20"/>
              </w:rPr>
            </w:pPr>
          </w:p>
        </w:tc>
        <w:tc>
          <w:tcPr>
            <w:tcW w:w="1418" w:type="dxa"/>
            <w:vMerge w:val="restart"/>
          </w:tcPr>
          <w:p w:rsidR="00201042" w:rsidRPr="00164023" w:rsidRDefault="00201042">
            <w:pPr>
              <w:pStyle w:val="ConsPlusNormal"/>
              <w:jc w:val="center"/>
              <w:rPr>
                <w:rFonts w:ascii="Times New Roman" w:hAnsi="Times New Roman" w:cs="Times New Roman"/>
                <w:sz w:val="20"/>
              </w:rPr>
            </w:pPr>
          </w:p>
        </w:tc>
        <w:tc>
          <w:tcPr>
            <w:tcW w:w="850"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1277" w:type="dxa"/>
          </w:tcPr>
          <w:p w:rsidR="00201042" w:rsidRPr="00164023" w:rsidRDefault="00201042">
            <w:pPr>
              <w:pStyle w:val="ConsPlusNormal"/>
              <w:jc w:val="center"/>
              <w:rPr>
                <w:rFonts w:ascii="Times New Roman" w:hAnsi="Times New Roman" w:cs="Times New Roman"/>
                <w:sz w:val="20"/>
              </w:rPr>
            </w:pPr>
          </w:p>
        </w:tc>
        <w:tc>
          <w:tcPr>
            <w:tcW w:w="1191" w:type="dxa"/>
          </w:tcPr>
          <w:p w:rsidR="00201042" w:rsidRPr="00164023" w:rsidRDefault="00201042">
            <w:pPr>
              <w:pStyle w:val="ConsPlusNormal"/>
              <w:jc w:val="center"/>
              <w:rPr>
                <w:rFonts w:ascii="Times New Roman" w:hAnsi="Times New Roman" w:cs="Times New Roman"/>
                <w:sz w:val="20"/>
              </w:rPr>
            </w:pPr>
          </w:p>
        </w:tc>
        <w:tc>
          <w:tcPr>
            <w:tcW w:w="1134" w:type="dxa"/>
          </w:tcPr>
          <w:p w:rsidR="00201042" w:rsidRPr="00164023" w:rsidRDefault="00201042">
            <w:pPr>
              <w:pStyle w:val="ConsPlusNormal"/>
              <w:jc w:val="center"/>
              <w:rPr>
                <w:rFonts w:ascii="Times New Roman" w:hAnsi="Times New Roman" w:cs="Times New Roman"/>
                <w:sz w:val="20"/>
              </w:rPr>
            </w:pPr>
          </w:p>
        </w:tc>
        <w:tc>
          <w:tcPr>
            <w:tcW w:w="1191" w:type="dxa"/>
          </w:tcPr>
          <w:p w:rsidR="00201042" w:rsidRPr="00164023" w:rsidRDefault="00201042">
            <w:pPr>
              <w:pStyle w:val="ConsPlusNormal"/>
              <w:jc w:val="center"/>
              <w:rPr>
                <w:rFonts w:ascii="Times New Roman" w:hAnsi="Times New Roman" w:cs="Times New Roman"/>
                <w:sz w:val="20"/>
              </w:rPr>
            </w:pPr>
          </w:p>
        </w:tc>
      </w:tr>
      <w:tr w:rsidR="00201042" w:rsidRPr="00164023" w:rsidTr="00164023">
        <w:tc>
          <w:tcPr>
            <w:tcW w:w="1134" w:type="dxa"/>
            <w:vMerge/>
          </w:tcPr>
          <w:p w:rsidR="00201042" w:rsidRPr="00164023" w:rsidRDefault="00201042">
            <w:pPr>
              <w:rPr>
                <w:rFonts w:ascii="Times New Roman" w:hAnsi="Times New Roman" w:cs="Times New Roman"/>
                <w:sz w:val="20"/>
                <w:szCs w:val="20"/>
              </w:rPr>
            </w:pPr>
          </w:p>
        </w:tc>
        <w:tc>
          <w:tcPr>
            <w:tcW w:w="1418" w:type="dxa"/>
            <w:vMerge/>
          </w:tcPr>
          <w:p w:rsidR="00201042" w:rsidRPr="00164023" w:rsidRDefault="00201042">
            <w:pPr>
              <w:rPr>
                <w:rFonts w:ascii="Times New Roman" w:hAnsi="Times New Roman" w:cs="Times New Roman"/>
                <w:sz w:val="20"/>
                <w:szCs w:val="20"/>
              </w:rPr>
            </w:pPr>
          </w:p>
        </w:tc>
        <w:tc>
          <w:tcPr>
            <w:tcW w:w="1417" w:type="dxa"/>
            <w:vMerge/>
          </w:tcPr>
          <w:p w:rsidR="00201042" w:rsidRPr="00164023" w:rsidRDefault="00201042">
            <w:pPr>
              <w:rPr>
                <w:rFonts w:ascii="Times New Roman" w:hAnsi="Times New Roman" w:cs="Times New Roman"/>
                <w:sz w:val="20"/>
                <w:szCs w:val="20"/>
              </w:rPr>
            </w:pPr>
          </w:p>
        </w:tc>
        <w:tc>
          <w:tcPr>
            <w:tcW w:w="1418" w:type="dxa"/>
            <w:vMerge/>
          </w:tcPr>
          <w:p w:rsidR="00201042" w:rsidRPr="00164023" w:rsidRDefault="00201042">
            <w:pPr>
              <w:rPr>
                <w:rFonts w:ascii="Times New Roman" w:hAnsi="Times New Roman" w:cs="Times New Roman"/>
                <w:sz w:val="20"/>
                <w:szCs w:val="20"/>
              </w:rPr>
            </w:pPr>
          </w:p>
        </w:tc>
        <w:tc>
          <w:tcPr>
            <w:tcW w:w="1417" w:type="dxa"/>
            <w:vMerge/>
          </w:tcPr>
          <w:p w:rsidR="00201042" w:rsidRPr="00164023" w:rsidRDefault="00201042">
            <w:pPr>
              <w:rPr>
                <w:rFonts w:ascii="Times New Roman" w:hAnsi="Times New Roman" w:cs="Times New Roman"/>
                <w:sz w:val="20"/>
                <w:szCs w:val="20"/>
              </w:rPr>
            </w:pPr>
          </w:p>
        </w:tc>
        <w:tc>
          <w:tcPr>
            <w:tcW w:w="1418" w:type="dxa"/>
            <w:vMerge/>
          </w:tcPr>
          <w:p w:rsidR="00201042" w:rsidRPr="00164023" w:rsidRDefault="00201042">
            <w:pPr>
              <w:rPr>
                <w:rFonts w:ascii="Times New Roman" w:hAnsi="Times New Roman" w:cs="Times New Roman"/>
                <w:sz w:val="20"/>
                <w:szCs w:val="20"/>
              </w:rPr>
            </w:pPr>
          </w:p>
        </w:tc>
        <w:tc>
          <w:tcPr>
            <w:tcW w:w="850"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1277" w:type="dxa"/>
          </w:tcPr>
          <w:p w:rsidR="00201042" w:rsidRPr="00164023" w:rsidRDefault="00201042">
            <w:pPr>
              <w:pStyle w:val="ConsPlusNormal"/>
              <w:jc w:val="center"/>
              <w:rPr>
                <w:rFonts w:ascii="Times New Roman" w:hAnsi="Times New Roman" w:cs="Times New Roman"/>
                <w:sz w:val="20"/>
              </w:rPr>
            </w:pPr>
          </w:p>
        </w:tc>
        <w:tc>
          <w:tcPr>
            <w:tcW w:w="1191" w:type="dxa"/>
          </w:tcPr>
          <w:p w:rsidR="00201042" w:rsidRPr="00164023" w:rsidRDefault="00201042">
            <w:pPr>
              <w:pStyle w:val="ConsPlusNormal"/>
              <w:jc w:val="center"/>
              <w:rPr>
                <w:rFonts w:ascii="Times New Roman" w:hAnsi="Times New Roman" w:cs="Times New Roman"/>
                <w:sz w:val="20"/>
              </w:rPr>
            </w:pPr>
          </w:p>
        </w:tc>
        <w:tc>
          <w:tcPr>
            <w:tcW w:w="1134" w:type="dxa"/>
          </w:tcPr>
          <w:p w:rsidR="00201042" w:rsidRPr="00164023" w:rsidRDefault="00201042">
            <w:pPr>
              <w:pStyle w:val="ConsPlusNormal"/>
              <w:jc w:val="center"/>
              <w:rPr>
                <w:rFonts w:ascii="Times New Roman" w:hAnsi="Times New Roman" w:cs="Times New Roman"/>
                <w:sz w:val="20"/>
              </w:rPr>
            </w:pPr>
          </w:p>
        </w:tc>
        <w:tc>
          <w:tcPr>
            <w:tcW w:w="1191" w:type="dxa"/>
          </w:tcPr>
          <w:p w:rsidR="00201042" w:rsidRPr="00164023" w:rsidRDefault="00201042">
            <w:pPr>
              <w:pStyle w:val="ConsPlusNormal"/>
              <w:jc w:val="center"/>
              <w:rPr>
                <w:rFonts w:ascii="Times New Roman" w:hAnsi="Times New Roman" w:cs="Times New Roman"/>
                <w:sz w:val="20"/>
              </w:rPr>
            </w:pPr>
          </w:p>
        </w:tc>
      </w:tr>
      <w:tr w:rsidR="00201042" w:rsidRPr="00164023" w:rsidTr="00164023">
        <w:tc>
          <w:tcPr>
            <w:tcW w:w="1134"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1417"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1417"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850"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1277" w:type="dxa"/>
          </w:tcPr>
          <w:p w:rsidR="00201042" w:rsidRPr="00164023" w:rsidRDefault="00201042">
            <w:pPr>
              <w:pStyle w:val="ConsPlusNormal"/>
              <w:jc w:val="center"/>
              <w:rPr>
                <w:rFonts w:ascii="Times New Roman" w:hAnsi="Times New Roman" w:cs="Times New Roman"/>
                <w:sz w:val="20"/>
              </w:rPr>
            </w:pPr>
          </w:p>
        </w:tc>
        <w:tc>
          <w:tcPr>
            <w:tcW w:w="1191" w:type="dxa"/>
          </w:tcPr>
          <w:p w:rsidR="00201042" w:rsidRPr="00164023" w:rsidRDefault="00201042">
            <w:pPr>
              <w:pStyle w:val="ConsPlusNormal"/>
              <w:jc w:val="center"/>
              <w:rPr>
                <w:rFonts w:ascii="Times New Roman" w:hAnsi="Times New Roman" w:cs="Times New Roman"/>
                <w:sz w:val="20"/>
              </w:rPr>
            </w:pPr>
          </w:p>
        </w:tc>
        <w:tc>
          <w:tcPr>
            <w:tcW w:w="1134" w:type="dxa"/>
          </w:tcPr>
          <w:p w:rsidR="00201042" w:rsidRPr="00164023" w:rsidRDefault="00201042">
            <w:pPr>
              <w:pStyle w:val="ConsPlusNormal"/>
              <w:jc w:val="center"/>
              <w:rPr>
                <w:rFonts w:ascii="Times New Roman" w:hAnsi="Times New Roman" w:cs="Times New Roman"/>
                <w:sz w:val="20"/>
              </w:rPr>
            </w:pPr>
          </w:p>
        </w:tc>
        <w:tc>
          <w:tcPr>
            <w:tcW w:w="1191" w:type="dxa"/>
          </w:tcPr>
          <w:p w:rsidR="00201042" w:rsidRPr="00164023" w:rsidRDefault="00201042">
            <w:pPr>
              <w:pStyle w:val="ConsPlusNormal"/>
              <w:jc w:val="center"/>
              <w:rPr>
                <w:rFonts w:ascii="Times New Roman" w:hAnsi="Times New Roman" w:cs="Times New Roman"/>
                <w:sz w:val="20"/>
              </w:rPr>
            </w:pPr>
          </w:p>
        </w:tc>
      </w:tr>
    </w:tbl>
    <w:p w:rsidR="00201042" w:rsidRPr="00164023" w:rsidRDefault="00201042">
      <w:pPr>
        <w:pStyle w:val="ConsPlusNormal"/>
        <w:ind w:firstLine="540"/>
        <w:jc w:val="both"/>
        <w:rPr>
          <w:rFonts w:ascii="Times New Roman" w:hAnsi="Times New Roman" w:cs="Times New Roman"/>
        </w:rPr>
      </w:pP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 xml:space="preserve">Допустимые (возможные) </w:t>
      </w:r>
      <w:proofErr w:type="gramStart"/>
      <w:r w:rsidRPr="00164023">
        <w:rPr>
          <w:rFonts w:ascii="Times New Roman" w:hAnsi="Times New Roman" w:cs="Times New Roman"/>
        </w:rPr>
        <w:t>отклонения  от</w:t>
      </w:r>
      <w:proofErr w:type="gramEnd"/>
      <w:r w:rsidRPr="00164023">
        <w:rPr>
          <w:rFonts w:ascii="Times New Roman" w:hAnsi="Times New Roman" w:cs="Times New Roman"/>
        </w:rPr>
        <w:t xml:space="preserve">  установленных  показателей  качества</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 xml:space="preserve">работы, в </w:t>
      </w:r>
      <w:proofErr w:type="gramStart"/>
      <w:r w:rsidRPr="00164023">
        <w:rPr>
          <w:rFonts w:ascii="Times New Roman" w:hAnsi="Times New Roman" w:cs="Times New Roman"/>
        </w:rPr>
        <w:t>пределах  которых</w:t>
      </w:r>
      <w:proofErr w:type="gramEnd"/>
      <w:r w:rsidRPr="00164023">
        <w:rPr>
          <w:rFonts w:ascii="Times New Roman" w:hAnsi="Times New Roman" w:cs="Times New Roman"/>
        </w:rPr>
        <w:t xml:space="preserve">  муниципальное  задание  считается  выполненным</w:t>
      </w:r>
    </w:p>
    <w:p w:rsidR="00201042" w:rsidRDefault="00201042">
      <w:pPr>
        <w:pStyle w:val="ConsPlusNonformat"/>
        <w:jc w:val="both"/>
      </w:pPr>
      <w:r>
        <w:t xml:space="preserve">            ┌───────────┐</w:t>
      </w:r>
    </w:p>
    <w:p w:rsidR="00201042" w:rsidRDefault="00201042">
      <w:pPr>
        <w:pStyle w:val="ConsPlusNonformat"/>
        <w:jc w:val="both"/>
      </w:pPr>
      <w:r>
        <w:t>(процентов) │           │</w:t>
      </w:r>
    </w:p>
    <w:p w:rsidR="00201042" w:rsidRDefault="00201042">
      <w:pPr>
        <w:pStyle w:val="ConsPlusNonformat"/>
        <w:jc w:val="both"/>
      </w:pPr>
      <w:r>
        <w:t xml:space="preserve">            └───────────┘</w:t>
      </w:r>
    </w:p>
    <w:p w:rsidR="00201042" w:rsidRPr="00164023" w:rsidRDefault="00201042">
      <w:pPr>
        <w:pStyle w:val="ConsPlusNonformat"/>
        <w:jc w:val="both"/>
        <w:rPr>
          <w:rFonts w:ascii="Times New Roman" w:hAnsi="Times New Roman" w:cs="Times New Roman"/>
        </w:rPr>
      </w:pPr>
      <w:bookmarkStart w:id="5" w:name="P451"/>
      <w:bookmarkEnd w:id="5"/>
      <w:r w:rsidRPr="00164023">
        <w:rPr>
          <w:rFonts w:ascii="Times New Roman" w:hAnsi="Times New Roman" w:cs="Times New Roman"/>
        </w:rPr>
        <w:t>3.2. Показатели, характеризующие объем работы:</w:t>
      </w:r>
    </w:p>
    <w:p w:rsidR="00201042" w:rsidRPr="00164023" w:rsidRDefault="00201042">
      <w:pPr>
        <w:pStyle w:val="ConsPlusNormal"/>
        <w:ind w:firstLine="540"/>
        <w:jc w:val="both"/>
        <w:rPr>
          <w:rFonts w:ascii="Times New Roman" w:hAnsi="Times New Roman" w:cs="Times New Roman"/>
        </w:rPr>
      </w:pPr>
    </w:p>
    <w:tbl>
      <w:tblPr>
        <w:tblW w:w="15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1498"/>
        <w:gridCol w:w="1527"/>
        <w:gridCol w:w="1414"/>
        <w:gridCol w:w="1386"/>
        <w:gridCol w:w="1414"/>
        <w:gridCol w:w="964"/>
        <w:gridCol w:w="907"/>
        <w:gridCol w:w="737"/>
        <w:gridCol w:w="1191"/>
        <w:gridCol w:w="1077"/>
        <w:gridCol w:w="1191"/>
        <w:gridCol w:w="1191"/>
      </w:tblGrid>
      <w:tr w:rsidR="00201042" w:rsidRPr="00164023" w:rsidTr="00164023">
        <w:tc>
          <w:tcPr>
            <w:tcW w:w="907"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Уникальный номер реестровой записи</w:t>
            </w:r>
          </w:p>
        </w:tc>
        <w:tc>
          <w:tcPr>
            <w:tcW w:w="4439" w:type="dxa"/>
            <w:gridSpan w:val="3"/>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характеризующий содержание работы (по справочникам)</w:t>
            </w:r>
          </w:p>
        </w:tc>
        <w:tc>
          <w:tcPr>
            <w:tcW w:w="2800" w:type="dxa"/>
            <w:gridSpan w:val="2"/>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характеризующий условия (формы) выполнения работы (по справочникам)</w:t>
            </w:r>
          </w:p>
        </w:tc>
        <w:tc>
          <w:tcPr>
            <w:tcW w:w="3799" w:type="dxa"/>
            <w:gridSpan w:val="4"/>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объема работы</w:t>
            </w:r>
          </w:p>
        </w:tc>
        <w:tc>
          <w:tcPr>
            <w:tcW w:w="3459" w:type="dxa"/>
            <w:gridSpan w:val="3"/>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Значение показателя объема работы</w:t>
            </w:r>
          </w:p>
        </w:tc>
      </w:tr>
      <w:tr w:rsidR="00201042" w:rsidRPr="00164023" w:rsidTr="00164023">
        <w:tc>
          <w:tcPr>
            <w:tcW w:w="907" w:type="dxa"/>
            <w:vMerge/>
          </w:tcPr>
          <w:p w:rsidR="00201042" w:rsidRPr="00164023" w:rsidRDefault="00201042">
            <w:pPr>
              <w:rPr>
                <w:rFonts w:ascii="Times New Roman" w:hAnsi="Times New Roman" w:cs="Times New Roman"/>
                <w:sz w:val="20"/>
                <w:szCs w:val="20"/>
              </w:rPr>
            </w:pPr>
          </w:p>
        </w:tc>
        <w:tc>
          <w:tcPr>
            <w:tcW w:w="4439" w:type="dxa"/>
            <w:gridSpan w:val="3"/>
            <w:vMerge/>
          </w:tcPr>
          <w:p w:rsidR="00201042" w:rsidRPr="00164023" w:rsidRDefault="00201042">
            <w:pPr>
              <w:rPr>
                <w:rFonts w:ascii="Times New Roman" w:hAnsi="Times New Roman" w:cs="Times New Roman"/>
                <w:sz w:val="20"/>
                <w:szCs w:val="20"/>
              </w:rPr>
            </w:pPr>
          </w:p>
        </w:tc>
        <w:tc>
          <w:tcPr>
            <w:tcW w:w="2800" w:type="dxa"/>
            <w:gridSpan w:val="2"/>
            <w:vMerge/>
          </w:tcPr>
          <w:p w:rsidR="00201042" w:rsidRPr="00164023" w:rsidRDefault="00201042">
            <w:pPr>
              <w:rPr>
                <w:rFonts w:ascii="Times New Roman" w:hAnsi="Times New Roman" w:cs="Times New Roman"/>
                <w:sz w:val="20"/>
                <w:szCs w:val="20"/>
              </w:rPr>
            </w:pPr>
          </w:p>
        </w:tc>
        <w:tc>
          <w:tcPr>
            <w:tcW w:w="96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644" w:type="dxa"/>
            <w:gridSpan w:val="2"/>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 xml:space="preserve">единица измерения по </w:t>
            </w:r>
            <w:hyperlink r:id="rId28" w:history="1">
              <w:r w:rsidRPr="00164023">
                <w:rPr>
                  <w:rFonts w:ascii="Times New Roman" w:hAnsi="Times New Roman" w:cs="Times New Roman"/>
                  <w:color w:val="0000FF"/>
                  <w:sz w:val="20"/>
                </w:rPr>
                <w:t>ОКЕИ</w:t>
              </w:r>
            </w:hyperlink>
          </w:p>
        </w:tc>
        <w:tc>
          <w:tcPr>
            <w:tcW w:w="1191"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описание работы</w:t>
            </w:r>
          </w:p>
        </w:tc>
        <w:tc>
          <w:tcPr>
            <w:tcW w:w="1077"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20__ год (очередной финансовый год)</w:t>
            </w:r>
          </w:p>
        </w:tc>
        <w:tc>
          <w:tcPr>
            <w:tcW w:w="1191"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20__ год (1-й год планового периода)</w:t>
            </w:r>
          </w:p>
        </w:tc>
        <w:tc>
          <w:tcPr>
            <w:tcW w:w="1191"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20__ год (2-й год планового периода)</w:t>
            </w:r>
          </w:p>
        </w:tc>
      </w:tr>
      <w:tr w:rsidR="00201042" w:rsidRPr="00164023" w:rsidTr="00164023">
        <w:tc>
          <w:tcPr>
            <w:tcW w:w="907" w:type="dxa"/>
            <w:vMerge/>
          </w:tcPr>
          <w:p w:rsidR="00201042" w:rsidRPr="00164023" w:rsidRDefault="00201042">
            <w:pPr>
              <w:rPr>
                <w:rFonts w:ascii="Times New Roman" w:hAnsi="Times New Roman" w:cs="Times New Roman"/>
                <w:sz w:val="20"/>
                <w:szCs w:val="20"/>
              </w:rPr>
            </w:pPr>
          </w:p>
        </w:tc>
        <w:tc>
          <w:tcPr>
            <w:tcW w:w="149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52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386"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964" w:type="dxa"/>
            <w:vMerge/>
          </w:tcPr>
          <w:p w:rsidR="00201042" w:rsidRPr="00164023" w:rsidRDefault="00201042">
            <w:pPr>
              <w:rPr>
                <w:rFonts w:ascii="Times New Roman" w:hAnsi="Times New Roman" w:cs="Times New Roman"/>
                <w:sz w:val="20"/>
                <w:szCs w:val="20"/>
              </w:rPr>
            </w:pPr>
          </w:p>
        </w:tc>
        <w:tc>
          <w:tcPr>
            <w:tcW w:w="90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w:t>
            </w:r>
          </w:p>
        </w:tc>
        <w:tc>
          <w:tcPr>
            <w:tcW w:w="73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код</w:t>
            </w:r>
          </w:p>
        </w:tc>
        <w:tc>
          <w:tcPr>
            <w:tcW w:w="1191" w:type="dxa"/>
            <w:vMerge/>
          </w:tcPr>
          <w:p w:rsidR="00201042" w:rsidRPr="00164023" w:rsidRDefault="00201042">
            <w:pPr>
              <w:rPr>
                <w:rFonts w:ascii="Times New Roman" w:hAnsi="Times New Roman" w:cs="Times New Roman"/>
                <w:sz w:val="20"/>
                <w:szCs w:val="20"/>
              </w:rPr>
            </w:pPr>
          </w:p>
        </w:tc>
        <w:tc>
          <w:tcPr>
            <w:tcW w:w="1077" w:type="dxa"/>
            <w:vMerge/>
          </w:tcPr>
          <w:p w:rsidR="00201042" w:rsidRPr="00164023" w:rsidRDefault="00201042">
            <w:pPr>
              <w:rPr>
                <w:rFonts w:ascii="Times New Roman" w:hAnsi="Times New Roman" w:cs="Times New Roman"/>
                <w:sz w:val="20"/>
                <w:szCs w:val="20"/>
              </w:rPr>
            </w:pPr>
          </w:p>
        </w:tc>
        <w:tc>
          <w:tcPr>
            <w:tcW w:w="1191" w:type="dxa"/>
            <w:vMerge/>
          </w:tcPr>
          <w:p w:rsidR="00201042" w:rsidRPr="00164023" w:rsidRDefault="00201042">
            <w:pPr>
              <w:rPr>
                <w:rFonts w:ascii="Times New Roman" w:hAnsi="Times New Roman" w:cs="Times New Roman"/>
                <w:sz w:val="20"/>
                <w:szCs w:val="20"/>
              </w:rPr>
            </w:pPr>
          </w:p>
        </w:tc>
        <w:tc>
          <w:tcPr>
            <w:tcW w:w="1191" w:type="dxa"/>
            <w:vMerge/>
          </w:tcPr>
          <w:p w:rsidR="00201042" w:rsidRPr="00164023" w:rsidRDefault="00201042">
            <w:pPr>
              <w:rPr>
                <w:rFonts w:ascii="Times New Roman" w:hAnsi="Times New Roman" w:cs="Times New Roman"/>
                <w:sz w:val="20"/>
                <w:szCs w:val="20"/>
              </w:rPr>
            </w:pPr>
          </w:p>
        </w:tc>
      </w:tr>
      <w:tr w:rsidR="00201042" w:rsidRPr="00164023" w:rsidTr="00164023">
        <w:tc>
          <w:tcPr>
            <w:tcW w:w="90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w:t>
            </w:r>
          </w:p>
        </w:tc>
        <w:tc>
          <w:tcPr>
            <w:tcW w:w="149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2</w:t>
            </w:r>
          </w:p>
        </w:tc>
        <w:tc>
          <w:tcPr>
            <w:tcW w:w="152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3</w:t>
            </w:r>
          </w:p>
        </w:tc>
        <w:tc>
          <w:tcPr>
            <w:tcW w:w="141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4</w:t>
            </w:r>
          </w:p>
        </w:tc>
        <w:tc>
          <w:tcPr>
            <w:tcW w:w="1386"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5</w:t>
            </w:r>
          </w:p>
        </w:tc>
        <w:tc>
          <w:tcPr>
            <w:tcW w:w="141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6</w:t>
            </w:r>
          </w:p>
        </w:tc>
        <w:tc>
          <w:tcPr>
            <w:tcW w:w="96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7</w:t>
            </w:r>
          </w:p>
        </w:tc>
        <w:tc>
          <w:tcPr>
            <w:tcW w:w="90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8</w:t>
            </w:r>
          </w:p>
        </w:tc>
        <w:tc>
          <w:tcPr>
            <w:tcW w:w="73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9</w:t>
            </w:r>
          </w:p>
        </w:tc>
        <w:tc>
          <w:tcPr>
            <w:tcW w:w="1191"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10</w:t>
            </w:r>
          </w:p>
        </w:tc>
        <w:tc>
          <w:tcPr>
            <w:tcW w:w="107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11</w:t>
            </w:r>
          </w:p>
        </w:tc>
        <w:tc>
          <w:tcPr>
            <w:tcW w:w="1191"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12</w:t>
            </w:r>
          </w:p>
        </w:tc>
        <w:tc>
          <w:tcPr>
            <w:tcW w:w="1191"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13</w:t>
            </w:r>
          </w:p>
        </w:tc>
      </w:tr>
      <w:tr w:rsidR="00201042" w:rsidRPr="00164023" w:rsidTr="00164023">
        <w:tc>
          <w:tcPr>
            <w:tcW w:w="907" w:type="dxa"/>
          </w:tcPr>
          <w:p w:rsidR="00201042" w:rsidRPr="00164023" w:rsidRDefault="00201042">
            <w:pPr>
              <w:pStyle w:val="ConsPlusNormal"/>
              <w:rPr>
                <w:rFonts w:ascii="Times New Roman" w:hAnsi="Times New Roman" w:cs="Times New Roman"/>
                <w:sz w:val="20"/>
              </w:rPr>
            </w:pPr>
          </w:p>
        </w:tc>
        <w:tc>
          <w:tcPr>
            <w:tcW w:w="1498" w:type="dxa"/>
          </w:tcPr>
          <w:p w:rsidR="00201042" w:rsidRPr="00164023" w:rsidRDefault="00201042">
            <w:pPr>
              <w:pStyle w:val="ConsPlusNormal"/>
              <w:rPr>
                <w:rFonts w:ascii="Times New Roman" w:hAnsi="Times New Roman" w:cs="Times New Roman"/>
                <w:sz w:val="20"/>
              </w:rPr>
            </w:pPr>
          </w:p>
        </w:tc>
        <w:tc>
          <w:tcPr>
            <w:tcW w:w="1527" w:type="dxa"/>
          </w:tcPr>
          <w:p w:rsidR="00201042" w:rsidRPr="00164023" w:rsidRDefault="00201042">
            <w:pPr>
              <w:pStyle w:val="ConsPlusNormal"/>
              <w:rPr>
                <w:rFonts w:ascii="Times New Roman" w:hAnsi="Times New Roman" w:cs="Times New Roman"/>
                <w:sz w:val="20"/>
              </w:rPr>
            </w:pPr>
          </w:p>
        </w:tc>
        <w:tc>
          <w:tcPr>
            <w:tcW w:w="1414" w:type="dxa"/>
          </w:tcPr>
          <w:p w:rsidR="00201042" w:rsidRPr="00164023" w:rsidRDefault="00201042">
            <w:pPr>
              <w:pStyle w:val="ConsPlusNormal"/>
              <w:rPr>
                <w:rFonts w:ascii="Times New Roman" w:hAnsi="Times New Roman" w:cs="Times New Roman"/>
                <w:sz w:val="20"/>
              </w:rPr>
            </w:pPr>
          </w:p>
        </w:tc>
        <w:tc>
          <w:tcPr>
            <w:tcW w:w="1386" w:type="dxa"/>
          </w:tcPr>
          <w:p w:rsidR="00201042" w:rsidRPr="00164023" w:rsidRDefault="00201042">
            <w:pPr>
              <w:pStyle w:val="ConsPlusNormal"/>
              <w:rPr>
                <w:rFonts w:ascii="Times New Roman" w:hAnsi="Times New Roman" w:cs="Times New Roman"/>
                <w:sz w:val="20"/>
              </w:rPr>
            </w:pPr>
          </w:p>
        </w:tc>
        <w:tc>
          <w:tcPr>
            <w:tcW w:w="1414" w:type="dxa"/>
          </w:tcPr>
          <w:p w:rsidR="00201042" w:rsidRPr="00164023" w:rsidRDefault="00201042">
            <w:pPr>
              <w:pStyle w:val="ConsPlusNormal"/>
              <w:rPr>
                <w:rFonts w:ascii="Times New Roman" w:hAnsi="Times New Roman" w:cs="Times New Roman"/>
                <w:sz w:val="20"/>
              </w:rPr>
            </w:pPr>
          </w:p>
        </w:tc>
        <w:tc>
          <w:tcPr>
            <w:tcW w:w="964" w:type="dxa"/>
          </w:tcPr>
          <w:p w:rsidR="00201042" w:rsidRPr="00164023" w:rsidRDefault="00201042">
            <w:pPr>
              <w:pStyle w:val="ConsPlusNormal"/>
              <w:rPr>
                <w:rFonts w:ascii="Times New Roman" w:hAnsi="Times New Roman" w:cs="Times New Roman"/>
                <w:sz w:val="20"/>
              </w:rPr>
            </w:pPr>
          </w:p>
        </w:tc>
        <w:tc>
          <w:tcPr>
            <w:tcW w:w="907" w:type="dxa"/>
          </w:tcPr>
          <w:p w:rsidR="00201042" w:rsidRPr="00164023" w:rsidRDefault="00201042">
            <w:pPr>
              <w:pStyle w:val="ConsPlusNormal"/>
              <w:rPr>
                <w:rFonts w:ascii="Times New Roman" w:hAnsi="Times New Roman" w:cs="Times New Roman"/>
                <w:sz w:val="20"/>
              </w:rPr>
            </w:pPr>
          </w:p>
        </w:tc>
        <w:tc>
          <w:tcPr>
            <w:tcW w:w="737" w:type="dxa"/>
          </w:tcPr>
          <w:p w:rsidR="00201042" w:rsidRPr="00164023" w:rsidRDefault="00201042">
            <w:pPr>
              <w:pStyle w:val="ConsPlusNormal"/>
              <w:rPr>
                <w:rFonts w:ascii="Times New Roman" w:hAnsi="Times New Roman" w:cs="Times New Roman"/>
                <w:sz w:val="20"/>
              </w:rPr>
            </w:pPr>
          </w:p>
        </w:tc>
        <w:tc>
          <w:tcPr>
            <w:tcW w:w="1191" w:type="dxa"/>
          </w:tcPr>
          <w:p w:rsidR="00201042" w:rsidRPr="00164023" w:rsidRDefault="00201042">
            <w:pPr>
              <w:pStyle w:val="ConsPlusNormal"/>
              <w:rPr>
                <w:rFonts w:ascii="Times New Roman" w:hAnsi="Times New Roman" w:cs="Times New Roman"/>
                <w:sz w:val="20"/>
              </w:rPr>
            </w:pPr>
          </w:p>
        </w:tc>
        <w:tc>
          <w:tcPr>
            <w:tcW w:w="1077" w:type="dxa"/>
          </w:tcPr>
          <w:p w:rsidR="00201042" w:rsidRPr="00164023" w:rsidRDefault="00201042">
            <w:pPr>
              <w:pStyle w:val="ConsPlusNormal"/>
              <w:rPr>
                <w:rFonts w:ascii="Times New Roman" w:hAnsi="Times New Roman" w:cs="Times New Roman"/>
                <w:sz w:val="20"/>
              </w:rPr>
            </w:pPr>
          </w:p>
        </w:tc>
        <w:tc>
          <w:tcPr>
            <w:tcW w:w="1191" w:type="dxa"/>
          </w:tcPr>
          <w:p w:rsidR="00201042" w:rsidRPr="00164023" w:rsidRDefault="00201042">
            <w:pPr>
              <w:pStyle w:val="ConsPlusNormal"/>
              <w:rPr>
                <w:rFonts w:ascii="Times New Roman" w:hAnsi="Times New Roman" w:cs="Times New Roman"/>
                <w:sz w:val="20"/>
              </w:rPr>
            </w:pPr>
          </w:p>
        </w:tc>
        <w:tc>
          <w:tcPr>
            <w:tcW w:w="1191" w:type="dxa"/>
          </w:tcPr>
          <w:p w:rsidR="00201042" w:rsidRPr="00164023" w:rsidRDefault="00201042">
            <w:pPr>
              <w:pStyle w:val="ConsPlusNormal"/>
              <w:rPr>
                <w:rFonts w:ascii="Times New Roman" w:hAnsi="Times New Roman" w:cs="Times New Roman"/>
                <w:sz w:val="20"/>
              </w:rPr>
            </w:pPr>
          </w:p>
        </w:tc>
      </w:tr>
    </w:tbl>
    <w:p w:rsidR="00201042" w:rsidRPr="00164023" w:rsidRDefault="00201042">
      <w:pPr>
        <w:rPr>
          <w:rFonts w:ascii="Times New Roman" w:hAnsi="Times New Roman" w:cs="Times New Roman"/>
        </w:rPr>
        <w:sectPr w:rsidR="00201042" w:rsidRPr="00164023">
          <w:pgSz w:w="16838" w:h="11905" w:orient="landscape"/>
          <w:pgMar w:top="1701" w:right="1134" w:bottom="850" w:left="1134" w:header="0" w:footer="0" w:gutter="0"/>
          <w:cols w:space="720"/>
        </w:sectPr>
      </w:pPr>
    </w:p>
    <w:p w:rsidR="00201042" w:rsidRDefault="00201042">
      <w:pPr>
        <w:pStyle w:val="ConsPlusNormal"/>
        <w:ind w:firstLine="540"/>
        <w:jc w:val="both"/>
      </w:pPr>
    </w:p>
    <w:p w:rsidR="00201042" w:rsidRPr="00164023" w:rsidRDefault="00201042">
      <w:pPr>
        <w:pStyle w:val="ConsPlusNonformat"/>
        <w:jc w:val="both"/>
        <w:rPr>
          <w:rFonts w:ascii="Times New Roman" w:hAnsi="Times New Roman" w:cs="Times New Roman"/>
        </w:rPr>
      </w:pPr>
      <w:proofErr w:type="gramStart"/>
      <w:r w:rsidRPr="00164023">
        <w:rPr>
          <w:rFonts w:ascii="Times New Roman" w:hAnsi="Times New Roman" w:cs="Times New Roman"/>
        </w:rPr>
        <w:t>Допустимые  (</w:t>
      </w:r>
      <w:proofErr w:type="gramEnd"/>
      <w:r w:rsidRPr="00164023">
        <w:rPr>
          <w:rFonts w:ascii="Times New Roman" w:hAnsi="Times New Roman" w:cs="Times New Roman"/>
        </w:rPr>
        <w:t>возможные)  отклонения  от  установленных  показателей  объема</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 xml:space="preserve">работы, в </w:t>
      </w:r>
      <w:proofErr w:type="gramStart"/>
      <w:r w:rsidRPr="00164023">
        <w:rPr>
          <w:rFonts w:ascii="Times New Roman" w:hAnsi="Times New Roman" w:cs="Times New Roman"/>
        </w:rPr>
        <w:t>пределах  которых</w:t>
      </w:r>
      <w:proofErr w:type="gramEnd"/>
      <w:r w:rsidRPr="00164023">
        <w:rPr>
          <w:rFonts w:ascii="Times New Roman" w:hAnsi="Times New Roman" w:cs="Times New Roman"/>
        </w:rPr>
        <w:t xml:space="preserve">  муниципальное  задание  считается  выполненным</w:t>
      </w:r>
    </w:p>
    <w:p w:rsidR="00201042" w:rsidRDefault="00201042">
      <w:pPr>
        <w:pStyle w:val="ConsPlusNonformat"/>
        <w:jc w:val="both"/>
      </w:pPr>
      <w:r>
        <w:t xml:space="preserve">            ┌───────────┐</w:t>
      </w:r>
    </w:p>
    <w:p w:rsidR="00201042" w:rsidRDefault="00201042">
      <w:pPr>
        <w:pStyle w:val="ConsPlusNonformat"/>
        <w:jc w:val="both"/>
      </w:pPr>
      <w:r>
        <w:t>(процентов) │           │</w:t>
      </w:r>
    </w:p>
    <w:p w:rsidR="00201042" w:rsidRDefault="00201042">
      <w:pPr>
        <w:pStyle w:val="ConsPlusNonformat"/>
        <w:jc w:val="both"/>
      </w:pPr>
      <w:r>
        <w:t xml:space="preserve">            └───────────┘</w:t>
      </w:r>
    </w:p>
    <w:p w:rsidR="00201042" w:rsidRDefault="00201042">
      <w:pPr>
        <w:pStyle w:val="ConsPlusNonformat"/>
        <w:jc w:val="both"/>
      </w:pP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 xml:space="preserve">Часть 3. Прочие сведения о муниципальном задании </w:t>
      </w:r>
      <w:hyperlink w:anchor="P569" w:history="1">
        <w:r w:rsidRPr="00164023">
          <w:rPr>
            <w:rFonts w:ascii="Times New Roman" w:hAnsi="Times New Roman" w:cs="Times New Roman"/>
            <w:color w:val="0000FF"/>
          </w:rPr>
          <w:t>&lt;6&gt;</w:t>
        </w:r>
      </w:hyperlink>
    </w:p>
    <w:p w:rsidR="00201042" w:rsidRPr="00164023" w:rsidRDefault="00201042" w:rsidP="00164023">
      <w:pPr>
        <w:pStyle w:val="ConsPlusNonformat"/>
        <w:jc w:val="center"/>
        <w:rPr>
          <w:rFonts w:ascii="Times New Roman" w:hAnsi="Times New Roman" w:cs="Times New Roman"/>
        </w:rPr>
      </w:pP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1. Основания для досрочного прекращения выполнения муниципального задания</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___________________________________________________________________________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___________________________________________________________________________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 xml:space="preserve">2. Иная информация, необходимая для </w:t>
      </w:r>
      <w:proofErr w:type="gramStart"/>
      <w:r w:rsidRPr="00164023">
        <w:rPr>
          <w:rFonts w:ascii="Times New Roman" w:hAnsi="Times New Roman" w:cs="Times New Roman"/>
        </w:rPr>
        <w:t>выполнения  (</w:t>
      </w:r>
      <w:proofErr w:type="gramEnd"/>
      <w:r w:rsidRPr="00164023">
        <w:rPr>
          <w:rFonts w:ascii="Times New Roman" w:hAnsi="Times New Roman" w:cs="Times New Roman"/>
        </w:rPr>
        <w:t>контроля  за  выполнением)</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муниципального задания ____________________________________________________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___________________________________________________________________________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3. Порядок контроля за выполнением муниципального задания</w:t>
      </w:r>
    </w:p>
    <w:p w:rsidR="00201042" w:rsidRPr="00164023" w:rsidRDefault="00201042">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984"/>
        <w:gridCol w:w="5102"/>
      </w:tblGrid>
      <w:tr w:rsidR="00201042" w:rsidRPr="00164023">
        <w:tc>
          <w:tcPr>
            <w:tcW w:w="1984"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Форма контроля</w:t>
            </w:r>
          </w:p>
        </w:tc>
        <w:tc>
          <w:tcPr>
            <w:tcW w:w="1984"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Периодичность</w:t>
            </w:r>
          </w:p>
        </w:tc>
        <w:tc>
          <w:tcPr>
            <w:tcW w:w="5102"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Органы, осуществляющие контроль за выполнением муниципального задания</w:t>
            </w:r>
          </w:p>
        </w:tc>
      </w:tr>
      <w:tr w:rsidR="00201042" w:rsidRPr="00164023">
        <w:tc>
          <w:tcPr>
            <w:tcW w:w="1984"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1</w:t>
            </w:r>
          </w:p>
        </w:tc>
        <w:tc>
          <w:tcPr>
            <w:tcW w:w="1984"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2</w:t>
            </w:r>
          </w:p>
        </w:tc>
        <w:tc>
          <w:tcPr>
            <w:tcW w:w="5102" w:type="dxa"/>
          </w:tcPr>
          <w:p w:rsidR="00201042" w:rsidRPr="00164023" w:rsidRDefault="00201042">
            <w:pPr>
              <w:pStyle w:val="ConsPlusNormal"/>
              <w:jc w:val="center"/>
              <w:rPr>
                <w:rFonts w:ascii="Times New Roman" w:hAnsi="Times New Roman" w:cs="Times New Roman"/>
              </w:rPr>
            </w:pPr>
            <w:r w:rsidRPr="00164023">
              <w:rPr>
                <w:rFonts w:ascii="Times New Roman" w:hAnsi="Times New Roman" w:cs="Times New Roman"/>
              </w:rPr>
              <w:t>3</w:t>
            </w:r>
          </w:p>
        </w:tc>
      </w:tr>
      <w:tr w:rsidR="00201042" w:rsidRPr="00164023">
        <w:tc>
          <w:tcPr>
            <w:tcW w:w="1984" w:type="dxa"/>
          </w:tcPr>
          <w:p w:rsidR="00201042" w:rsidRPr="00164023" w:rsidRDefault="00201042">
            <w:pPr>
              <w:pStyle w:val="ConsPlusNormal"/>
              <w:jc w:val="center"/>
              <w:rPr>
                <w:rFonts w:ascii="Times New Roman" w:hAnsi="Times New Roman" w:cs="Times New Roman"/>
              </w:rPr>
            </w:pPr>
          </w:p>
        </w:tc>
        <w:tc>
          <w:tcPr>
            <w:tcW w:w="1984" w:type="dxa"/>
          </w:tcPr>
          <w:p w:rsidR="00201042" w:rsidRPr="00164023" w:rsidRDefault="00201042">
            <w:pPr>
              <w:pStyle w:val="ConsPlusNormal"/>
              <w:jc w:val="center"/>
              <w:rPr>
                <w:rFonts w:ascii="Times New Roman" w:hAnsi="Times New Roman" w:cs="Times New Roman"/>
              </w:rPr>
            </w:pPr>
          </w:p>
        </w:tc>
        <w:tc>
          <w:tcPr>
            <w:tcW w:w="5102" w:type="dxa"/>
          </w:tcPr>
          <w:p w:rsidR="00201042" w:rsidRPr="00164023" w:rsidRDefault="00201042">
            <w:pPr>
              <w:pStyle w:val="ConsPlusNormal"/>
              <w:jc w:val="center"/>
              <w:rPr>
                <w:rFonts w:ascii="Times New Roman" w:hAnsi="Times New Roman" w:cs="Times New Roman"/>
              </w:rPr>
            </w:pPr>
          </w:p>
        </w:tc>
      </w:tr>
      <w:tr w:rsidR="00201042" w:rsidRPr="00164023">
        <w:tc>
          <w:tcPr>
            <w:tcW w:w="1984" w:type="dxa"/>
          </w:tcPr>
          <w:p w:rsidR="00201042" w:rsidRPr="00164023" w:rsidRDefault="00201042">
            <w:pPr>
              <w:pStyle w:val="ConsPlusNormal"/>
              <w:jc w:val="center"/>
              <w:rPr>
                <w:rFonts w:ascii="Times New Roman" w:hAnsi="Times New Roman" w:cs="Times New Roman"/>
              </w:rPr>
            </w:pPr>
          </w:p>
        </w:tc>
        <w:tc>
          <w:tcPr>
            <w:tcW w:w="1984" w:type="dxa"/>
          </w:tcPr>
          <w:p w:rsidR="00201042" w:rsidRPr="00164023" w:rsidRDefault="00201042">
            <w:pPr>
              <w:pStyle w:val="ConsPlusNormal"/>
              <w:jc w:val="center"/>
              <w:rPr>
                <w:rFonts w:ascii="Times New Roman" w:hAnsi="Times New Roman" w:cs="Times New Roman"/>
              </w:rPr>
            </w:pPr>
          </w:p>
        </w:tc>
        <w:tc>
          <w:tcPr>
            <w:tcW w:w="5102" w:type="dxa"/>
          </w:tcPr>
          <w:p w:rsidR="00201042" w:rsidRPr="00164023" w:rsidRDefault="00201042">
            <w:pPr>
              <w:pStyle w:val="ConsPlusNormal"/>
              <w:jc w:val="center"/>
              <w:rPr>
                <w:rFonts w:ascii="Times New Roman" w:hAnsi="Times New Roman" w:cs="Times New Roman"/>
              </w:rPr>
            </w:pPr>
          </w:p>
        </w:tc>
      </w:tr>
    </w:tbl>
    <w:p w:rsidR="00201042" w:rsidRPr="00164023" w:rsidRDefault="00201042">
      <w:pPr>
        <w:pStyle w:val="ConsPlusNormal"/>
        <w:ind w:firstLine="540"/>
        <w:jc w:val="both"/>
        <w:rPr>
          <w:rFonts w:ascii="Times New Roman" w:hAnsi="Times New Roman" w:cs="Times New Roman"/>
        </w:rPr>
      </w:pP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4. Требования к отчетности о выполнении муниципального задания ____________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___________________________________________________________________________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 xml:space="preserve">4.1. </w:t>
      </w:r>
      <w:proofErr w:type="gramStart"/>
      <w:r w:rsidRPr="00164023">
        <w:rPr>
          <w:rFonts w:ascii="Times New Roman" w:hAnsi="Times New Roman" w:cs="Times New Roman"/>
        </w:rPr>
        <w:t>Периодичность  представления</w:t>
      </w:r>
      <w:proofErr w:type="gramEnd"/>
      <w:r w:rsidRPr="00164023">
        <w:rPr>
          <w:rFonts w:ascii="Times New Roman" w:hAnsi="Times New Roman" w:cs="Times New Roman"/>
        </w:rPr>
        <w:t xml:space="preserve">  отчетов  о   выполнении   муниципального</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задания ___________________________________________________________________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4.2. Сроки представления отчетов о выполнении муниципального задания ______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___________________________________________________________________________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4.3. Иные требования к отчетности о выполнении муниципального задания _____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___________________________________________________________________________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 xml:space="preserve">5. Иные показатели, связанные с выполнением муниципального задания </w:t>
      </w:r>
      <w:hyperlink w:anchor="P570" w:history="1">
        <w:r w:rsidRPr="00164023">
          <w:rPr>
            <w:rFonts w:ascii="Times New Roman" w:hAnsi="Times New Roman" w:cs="Times New Roman"/>
            <w:color w:val="0000FF"/>
          </w:rPr>
          <w:t>&lt;7&gt;</w:t>
        </w:r>
      </w:hyperlink>
      <w:r w:rsidRPr="00164023">
        <w:rPr>
          <w:rFonts w:ascii="Times New Roman" w:hAnsi="Times New Roman" w:cs="Times New Roman"/>
        </w:rPr>
        <w:t xml:space="preserve"> ____</w:t>
      </w: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___________________________________________________________________________</w:t>
      </w:r>
    </w:p>
    <w:p w:rsidR="00201042" w:rsidRPr="00164023" w:rsidRDefault="00201042">
      <w:pPr>
        <w:pStyle w:val="ConsPlusNormal"/>
        <w:ind w:firstLine="540"/>
        <w:jc w:val="both"/>
        <w:rPr>
          <w:rFonts w:ascii="Times New Roman" w:hAnsi="Times New Roman" w:cs="Times New Roman"/>
        </w:rPr>
      </w:pPr>
    </w:p>
    <w:p w:rsidR="00201042" w:rsidRPr="00164023" w:rsidRDefault="00201042">
      <w:pPr>
        <w:pStyle w:val="ConsPlusNormal"/>
        <w:ind w:firstLine="540"/>
        <w:jc w:val="both"/>
        <w:rPr>
          <w:rFonts w:ascii="Times New Roman" w:hAnsi="Times New Roman" w:cs="Times New Roman"/>
        </w:rPr>
      </w:pPr>
      <w:r w:rsidRPr="00164023">
        <w:rPr>
          <w:rFonts w:ascii="Times New Roman" w:hAnsi="Times New Roman" w:cs="Times New Roman"/>
        </w:rPr>
        <w:t>--------------------------------</w:t>
      </w:r>
    </w:p>
    <w:p w:rsidR="00201042" w:rsidRPr="00164023" w:rsidRDefault="00201042">
      <w:pPr>
        <w:pStyle w:val="ConsPlusNormal"/>
        <w:spacing w:before="220"/>
        <w:ind w:firstLine="540"/>
        <w:jc w:val="both"/>
        <w:rPr>
          <w:rFonts w:ascii="Times New Roman" w:hAnsi="Times New Roman" w:cs="Times New Roman"/>
        </w:rPr>
      </w:pPr>
      <w:bookmarkStart w:id="6" w:name="P564"/>
      <w:bookmarkEnd w:id="6"/>
      <w:r w:rsidRPr="00164023">
        <w:rPr>
          <w:rFonts w:ascii="Times New Roman" w:hAnsi="Times New Roman" w:cs="Times New Roman"/>
        </w:rPr>
        <w:t>&lt;1&gt; Номер муниципального задания.</w:t>
      </w:r>
    </w:p>
    <w:p w:rsidR="00201042" w:rsidRPr="00164023" w:rsidRDefault="00201042">
      <w:pPr>
        <w:pStyle w:val="ConsPlusNormal"/>
        <w:spacing w:before="220"/>
        <w:ind w:firstLine="540"/>
        <w:jc w:val="both"/>
        <w:rPr>
          <w:rFonts w:ascii="Times New Roman" w:hAnsi="Times New Roman" w:cs="Times New Roman"/>
        </w:rPr>
      </w:pPr>
      <w:bookmarkStart w:id="7" w:name="P565"/>
      <w:bookmarkEnd w:id="7"/>
      <w:r w:rsidRPr="00164023">
        <w:rPr>
          <w:rFonts w:ascii="Times New Roman" w:hAnsi="Times New Roman" w:cs="Times New Roman"/>
        </w:rPr>
        <w:t>&lt;2&gt; Формируется при установлении муниципального задания на оказание муниципальной услуги (услуг) и работы (работ) и содержит требования к оказанию муниципальной услуги (услуг) раздельно по каждой из муниципальных услуг с указанием порядкового номера раздела.</w:t>
      </w:r>
    </w:p>
    <w:p w:rsidR="00201042" w:rsidRPr="00164023" w:rsidRDefault="00201042">
      <w:pPr>
        <w:pStyle w:val="ConsPlusNormal"/>
        <w:spacing w:before="220"/>
        <w:ind w:firstLine="540"/>
        <w:jc w:val="both"/>
        <w:rPr>
          <w:rFonts w:ascii="Times New Roman" w:hAnsi="Times New Roman" w:cs="Times New Roman"/>
        </w:rPr>
      </w:pPr>
      <w:bookmarkStart w:id="8" w:name="P566"/>
      <w:bookmarkEnd w:id="8"/>
      <w:r w:rsidRPr="00164023">
        <w:rPr>
          <w:rFonts w:ascii="Times New Roman" w:hAnsi="Times New Roman" w:cs="Times New Roman"/>
        </w:rPr>
        <w:t>&lt;3&gt; Заполняется при установлении показателей, характеризующих качество муниципальной услуги, в ведомственном перечне муниципальных услуг и работ.</w:t>
      </w:r>
    </w:p>
    <w:p w:rsidR="00201042" w:rsidRPr="00164023" w:rsidRDefault="00201042">
      <w:pPr>
        <w:pStyle w:val="ConsPlusNormal"/>
        <w:spacing w:before="220"/>
        <w:ind w:firstLine="540"/>
        <w:jc w:val="both"/>
        <w:rPr>
          <w:rFonts w:ascii="Times New Roman" w:hAnsi="Times New Roman" w:cs="Times New Roman"/>
        </w:rPr>
      </w:pPr>
      <w:bookmarkStart w:id="9" w:name="P567"/>
      <w:bookmarkEnd w:id="9"/>
      <w:r w:rsidRPr="00164023">
        <w:rPr>
          <w:rFonts w:ascii="Times New Roman" w:hAnsi="Times New Roman" w:cs="Times New Roman"/>
        </w:rPr>
        <w:t>&lt;4&gt; Формируется при установлении муниципального задания на оказание муниципальной услуги (услуг) и работы (работ) и содержит требования к выполнению работы (работ) раздельно по каждой из работ с указанием порядкового номера раздела.</w:t>
      </w:r>
    </w:p>
    <w:p w:rsidR="00201042" w:rsidRPr="00164023" w:rsidRDefault="00201042">
      <w:pPr>
        <w:pStyle w:val="ConsPlusNormal"/>
        <w:spacing w:before="220"/>
        <w:ind w:firstLine="540"/>
        <w:jc w:val="both"/>
        <w:rPr>
          <w:rFonts w:ascii="Times New Roman" w:hAnsi="Times New Roman" w:cs="Times New Roman"/>
        </w:rPr>
      </w:pPr>
      <w:bookmarkStart w:id="10" w:name="P568"/>
      <w:bookmarkEnd w:id="10"/>
      <w:r w:rsidRPr="00164023">
        <w:rPr>
          <w:rFonts w:ascii="Times New Roman" w:hAnsi="Times New Roman" w:cs="Times New Roman"/>
        </w:rPr>
        <w:t>&lt;5&gt; Заполняется при установлении показателей, характеризующих качество работы, в ведомственном перечне муниципальных услуг и работ.</w:t>
      </w:r>
    </w:p>
    <w:p w:rsidR="00201042" w:rsidRPr="00164023" w:rsidRDefault="00201042">
      <w:pPr>
        <w:pStyle w:val="ConsPlusNormal"/>
        <w:spacing w:before="220"/>
        <w:ind w:firstLine="540"/>
        <w:jc w:val="both"/>
        <w:rPr>
          <w:rFonts w:ascii="Times New Roman" w:hAnsi="Times New Roman" w:cs="Times New Roman"/>
        </w:rPr>
      </w:pPr>
      <w:bookmarkStart w:id="11" w:name="P569"/>
      <w:bookmarkEnd w:id="11"/>
      <w:r w:rsidRPr="00164023">
        <w:rPr>
          <w:rFonts w:ascii="Times New Roman" w:hAnsi="Times New Roman" w:cs="Times New Roman"/>
        </w:rPr>
        <w:t>&lt;6&gt; Заполняется в целом по муниципальному заданию.</w:t>
      </w:r>
    </w:p>
    <w:p w:rsidR="00201042" w:rsidRPr="00164023" w:rsidRDefault="00201042">
      <w:pPr>
        <w:pStyle w:val="ConsPlusNormal"/>
        <w:spacing w:before="220"/>
        <w:ind w:firstLine="540"/>
        <w:jc w:val="both"/>
        <w:rPr>
          <w:rFonts w:ascii="Times New Roman" w:hAnsi="Times New Roman" w:cs="Times New Roman"/>
        </w:rPr>
      </w:pPr>
      <w:bookmarkStart w:id="12" w:name="P570"/>
      <w:bookmarkEnd w:id="12"/>
      <w:r w:rsidRPr="00164023">
        <w:rPr>
          <w:rFonts w:ascii="Times New Roman" w:hAnsi="Times New Roman" w:cs="Times New Roman"/>
        </w:rPr>
        <w:t>&lt;7&gt; В числе иных показателей может быть указано допустимое (возможное) отклонение от выполнения муниципального задания, в пределах которого оно считается выполненным, при</w:t>
      </w:r>
      <w:r>
        <w:t xml:space="preserve"> принятии органом, осуществляющим функции и полномочия учредителя муниципальных </w:t>
      </w:r>
      <w:r w:rsidRPr="00164023">
        <w:rPr>
          <w:rFonts w:ascii="Times New Roman" w:hAnsi="Times New Roman" w:cs="Times New Roman"/>
        </w:rPr>
        <w:lastRenderedPageBreak/>
        <w:t xml:space="preserve">бюджетных или автономных учреждений, главным распорядителем средств бюджета, в ведении которого находятся муниципальные казенные учреждения, решения об установлении общего допустимого (возможного) отклонения от выполнения муниципального задания, в пределах которого оно считается выполненным (в процентах). В этом случае допустимые (возможные) отклонения, предусмотренные в </w:t>
      </w:r>
      <w:hyperlink w:anchor="P376" w:history="1">
        <w:r w:rsidRPr="00164023">
          <w:rPr>
            <w:rFonts w:ascii="Times New Roman" w:hAnsi="Times New Roman" w:cs="Times New Roman"/>
            <w:color w:val="0000FF"/>
          </w:rPr>
          <w:t>подпунктах 3.1</w:t>
        </w:r>
      </w:hyperlink>
      <w:r w:rsidRPr="00164023">
        <w:rPr>
          <w:rFonts w:ascii="Times New Roman" w:hAnsi="Times New Roman" w:cs="Times New Roman"/>
        </w:rPr>
        <w:t xml:space="preserve"> и </w:t>
      </w:r>
      <w:hyperlink w:anchor="P451" w:history="1">
        <w:r w:rsidRPr="00164023">
          <w:rPr>
            <w:rFonts w:ascii="Times New Roman" w:hAnsi="Times New Roman" w:cs="Times New Roman"/>
            <w:color w:val="0000FF"/>
          </w:rPr>
          <w:t>3.2</w:t>
        </w:r>
      </w:hyperlink>
      <w:r w:rsidRPr="00164023">
        <w:rPr>
          <w:rFonts w:ascii="Times New Roman" w:hAnsi="Times New Roman" w:cs="Times New Roman"/>
        </w:rPr>
        <w:t xml:space="preserve"> настоящего муниципального задания, не заполняются.</w:t>
      </w:r>
    </w:p>
    <w:p w:rsidR="00201042" w:rsidRDefault="00201042">
      <w:pPr>
        <w:pStyle w:val="ConsPlusNormal"/>
        <w:jc w:val="right"/>
      </w:pPr>
    </w:p>
    <w:p w:rsidR="00201042" w:rsidRDefault="00201042">
      <w:pPr>
        <w:pStyle w:val="ConsPlusNormal"/>
        <w:jc w:val="right"/>
      </w:pPr>
    </w:p>
    <w:p w:rsidR="00201042" w:rsidRPr="00164023" w:rsidRDefault="00201042">
      <w:pPr>
        <w:pStyle w:val="ConsPlusNormal"/>
        <w:jc w:val="right"/>
        <w:outlineLvl w:val="1"/>
        <w:rPr>
          <w:rFonts w:ascii="Times New Roman" w:hAnsi="Times New Roman" w:cs="Times New Roman"/>
        </w:rPr>
      </w:pPr>
      <w:r w:rsidRPr="00164023">
        <w:rPr>
          <w:rFonts w:ascii="Times New Roman" w:hAnsi="Times New Roman" w:cs="Times New Roman"/>
        </w:rPr>
        <w:t>Приложение 2</w:t>
      </w:r>
    </w:p>
    <w:p w:rsidR="00201042" w:rsidRPr="00164023" w:rsidRDefault="00201042">
      <w:pPr>
        <w:pStyle w:val="ConsPlusNormal"/>
        <w:jc w:val="right"/>
        <w:rPr>
          <w:rFonts w:ascii="Times New Roman" w:hAnsi="Times New Roman" w:cs="Times New Roman"/>
        </w:rPr>
      </w:pPr>
      <w:r w:rsidRPr="00164023">
        <w:rPr>
          <w:rFonts w:ascii="Times New Roman" w:hAnsi="Times New Roman" w:cs="Times New Roman"/>
        </w:rPr>
        <w:t>к Порядку,</w:t>
      </w:r>
    </w:p>
    <w:p w:rsidR="00201042" w:rsidRPr="00164023" w:rsidRDefault="00201042">
      <w:pPr>
        <w:pStyle w:val="ConsPlusNormal"/>
        <w:jc w:val="right"/>
        <w:rPr>
          <w:rFonts w:ascii="Times New Roman" w:hAnsi="Times New Roman" w:cs="Times New Roman"/>
        </w:rPr>
      </w:pPr>
      <w:r w:rsidRPr="00164023">
        <w:rPr>
          <w:rFonts w:ascii="Times New Roman" w:hAnsi="Times New Roman" w:cs="Times New Roman"/>
        </w:rPr>
        <w:t>утвержденному постановлением</w:t>
      </w:r>
    </w:p>
    <w:p w:rsidR="00201042" w:rsidRPr="00164023" w:rsidRDefault="00201042">
      <w:pPr>
        <w:pStyle w:val="ConsPlusNormal"/>
        <w:jc w:val="right"/>
        <w:rPr>
          <w:rFonts w:ascii="Times New Roman" w:hAnsi="Times New Roman" w:cs="Times New Roman"/>
        </w:rPr>
      </w:pPr>
      <w:r w:rsidRPr="00164023">
        <w:rPr>
          <w:rFonts w:ascii="Times New Roman" w:hAnsi="Times New Roman" w:cs="Times New Roman"/>
        </w:rPr>
        <w:t>администрации муниципального образования</w:t>
      </w:r>
    </w:p>
    <w:p w:rsidR="00201042" w:rsidRPr="00164023" w:rsidRDefault="00201042">
      <w:pPr>
        <w:pStyle w:val="ConsPlusNormal"/>
        <w:jc w:val="right"/>
        <w:rPr>
          <w:rFonts w:ascii="Times New Roman" w:hAnsi="Times New Roman" w:cs="Times New Roman"/>
        </w:rPr>
      </w:pPr>
      <w:r w:rsidRPr="00164023">
        <w:rPr>
          <w:rFonts w:ascii="Times New Roman" w:hAnsi="Times New Roman" w:cs="Times New Roman"/>
        </w:rPr>
        <w:t xml:space="preserve">"Городской округ </w:t>
      </w:r>
      <w:proofErr w:type="spellStart"/>
      <w:r w:rsidRPr="00164023">
        <w:rPr>
          <w:rFonts w:ascii="Times New Roman" w:hAnsi="Times New Roman" w:cs="Times New Roman"/>
        </w:rPr>
        <w:t>Ногликский</w:t>
      </w:r>
      <w:proofErr w:type="spellEnd"/>
      <w:r w:rsidRPr="00164023">
        <w:rPr>
          <w:rFonts w:ascii="Times New Roman" w:hAnsi="Times New Roman" w:cs="Times New Roman"/>
        </w:rPr>
        <w:t>"</w:t>
      </w:r>
    </w:p>
    <w:p w:rsidR="00201042" w:rsidRPr="00164023" w:rsidRDefault="00201042">
      <w:pPr>
        <w:pStyle w:val="ConsPlusNormal"/>
        <w:jc w:val="right"/>
        <w:rPr>
          <w:rFonts w:ascii="Times New Roman" w:hAnsi="Times New Roman" w:cs="Times New Roman"/>
        </w:rPr>
      </w:pPr>
      <w:r w:rsidRPr="00164023">
        <w:rPr>
          <w:rFonts w:ascii="Times New Roman" w:hAnsi="Times New Roman" w:cs="Times New Roman"/>
        </w:rPr>
        <w:t>от 10.11.2015 N 771</w:t>
      </w:r>
    </w:p>
    <w:p w:rsidR="00201042" w:rsidRPr="00164023" w:rsidRDefault="00201042" w:rsidP="00164023">
      <w:pPr>
        <w:pStyle w:val="ConsPlusNormal"/>
        <w:jc w:val="center"/>
        <w:rPr>
          <w:rFonts w:ascii="Times New Roman" w:hAnsi="Times New Roman" w:cs="Times New Roman"/>
        </w:rPr>
      </w:pPr>
    </w:p>
    <w:p w:rsidR="00201042" w:rsidRPr="00164023" w:rsidRDefault="00201042" w:rsidP="00164023">
      <w:pPr>
        <w:pStyle w:val="ConsPlusNonformat"/>
        <w:jc w:val="center"/>
        <w:rPr>
          <w:rFonts w:ascii="Times New Roman" w:hAnsi="Times New Roman" w:cs="Times New Roman"/>
        </w:rPr>
      </w:pPr>
      <w:bookmarkStart w:id="13" w:name="P583"/>
      <w:bookmarkEnd w:id="13"/>
      <w:r w:rsidRPr="00164023">
        <w:rPr>
          <w:rFonts w:ascii="Times New Roman" w:hAnsi="Times New Roman" w:cs="Times New Roman"/>
        </w:rPr>
        <w:t>ОТЧЕТ</w:t>
      </w: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 xml:space="preserve">о выполнении муниципального задания N </w:t>
      </w:r>
      <w:hyperlink w:anchor="P982" w:history="1">
        <w:r w:rsidRPr="00164023">
          <w:rPr>
            <w:rFonts w:ascii="Times New Roman" w:hAnsi="Times New Roman" w:cs="Times New Roman"/>
            <w:color w:val="0000FF"/>
          </w:rPr>
          <w:t>&lt;1&gt;</w:t>
        </w:r>
      </w:hyperlink>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на 20__ год и на плановый период 20__ и 20__ годов</w:t>
      </w: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от "__" _____________ 20__ г.</w:t>
      </w:r>
    </w:p>
    <w:p w:rsidR="00201042" w:rsidRPr="00164023" w:rsidRDefault="00201042" w:rsidP="00164023">
      <w:pPr>
        <w:pStyle w:val="ConsPlusNonformat"/>
        <w:jc w:val="center"/>
        <w:rPr>
          <w:rFonts w:ascii="Times New Roman" w:hAnsi="Times New Roman" w:cs="Times New Roman"/>
        </w:rPr>
      </w:pPr>
    </w:p>
    <w:p w:rsidR="00201042" w:rsidRDefault="00201042">
      <w:pPr>
        <w:pStyle w:val="ConsPlusNonformat"/>
        <w:jc w:val="both"/>
      </w:pPr>
      <w:r>
        <w:t xml:space="preserve">                                                                   Коды</w:t>
      </w:r>
    </w:p>
    <w:p w:rsidR="00201042" w:rsidRDefault="00201042">
      <w:pPr>
        <w:pStyle w:val="ConsPlusNonformat"/>
        <w:jc w:val="both"/>
      </w:pPr>
      <w:r>
        <w:t>Наименование муниципального учреждения                          ┌─────────┐</w:t>
      </w:r>
    </w:p>
    <w:p w:rsidR="00201042" w:rsidRDefault="00201042">
      <w:pPr>
        <w:pStyle w:val="ConsPlusNonformat"/>
        <w:jc w:val="both"/>
      </w:pPr>
      <w:r>
        <w:t xml:space="preserve">_______________________________________________ Форма по </w:t>
      </w:r>
      <w:hyperlink r:id="rId29" w:history="1">
        <w:r>
          <w:rPr>
            <w:color w:val="0000FF"/>
          </w:rPr>
          <w:t>ОКУД</w:t>
        </w:r>
      </w:hyperlink>
      <w:r>
        <w:t xml:space="preserve">   │ 0506001 │</w:t>
      </w:r>
    </w:p>
    <w:p w:rsidR="00201042" w:rsidRDefault="00201042">
      <w:pPr>
        <w:pStyle w:val="ConsPlusNonformat"/>
        <w:jc w:val="both"/>
      </w:pPr>
      <w:r>
        <w:t xml:space="preserve">                                                                ├─────────┤</w:t>
      </w:r>
    </w:p>
    <w:p w:rsidR="00201042" w:rsidRDefault="00201042">
      <w:pPr>
        <w:pStyle w:val="ConsPlusNonformat"/>
        <w:jc w:val="both"/>
      </w:pPr>
      <w:r>
        <w:t>_______________________________________________ Дата по сводному│         │</w:t>
      </w:r>
    </w:p>
    <w:p w:rsidR="00201042" w:rsidRDefault="00201042">
      <w:pPr>
        <w:pStyle w:val="ConsPlusNonformat"/>
        <w:jc w:val="both"/>
      </w:pPr>
      <w:r>
        <w:t xml:space="preserve">                                                реестру         │         │</w:t>
      </w:r>
    </w:p>
    <w:p w:rsidR="00201042" w:rsidRDefault="00201042">
      <w:pPr>
        <w:pStyle w:val="ConsPlusNonformat"/>
        <w:jc w:val="both"/>
      </w:pPr>
      <w:r>
        <w:t>Виды деятельности муниципального учреждения                     ├─────────┤</w:t>
      </w:r>
    </w:p>
    <w:p w:rsidR="00201042" w:rsidRDefault="00201042">
      <w:pPr>
        <w:pStyle w:val="ConsPlusNonformat"/>
        <w:jc w:val="both"/>
      </w:pPr>
      <w:r>
        <w:t xml:space="preserve">_______________________________________________ По </w:t>
      </w:r>
      <w:hyperlink r:id="rId30" w:history="1">
        <w:r>
          <w:rPr>
            <w:color w:val="0000FF"/>
          </w:rPr>
          <w:t>ОКВЭД</w:t>
        </w:r>
      </w:hyperlink>
      <w:r>
        <w:t xml:space="preserve">        │         │</w:t>
      </w:r>
    </w:p>
    <w:p w:rsidR="00201042" w:rsidRDefault="00201042">
      <w:pPr>
        <w:pStyle w:val="ConsPlusNonformat"/>
        <w:jc w:val="both"/>
      </w:pPr>
      <w:r>
        <w:t xml:space="preserve">                                                                ├─────────┤</w:t>
      </w:r>
    </w:p>
    <w:p w:rsidR="00201042" w:rsidRDefault="00201042">
      <w:pPr>
        <w:pStyle w:val="ConsPlusNonformat"/>
        <w:jc w:val="both"/>
      </w:pPr>
      <w:r>
        <w:t xml:space="preserve">_______________________________________________ По </w:t>
      </w:r>
      <w:hyperlink r:id="rId31" w:history="1">
        <w:r>
          <w:rPr>
            <w:color w:val="0000FF"/>
          </w:rPr>
          <w:t>ОКВЭД</w:t>
        </w:r>
      </w:hyperlink>
      <w:r>
        <w:t xml:space="preserve">        │         │</w:t>
      </w:r>
    </w:p>
    <w:p w:rsidR="00201042" w:rsidRDefault="00201042">
      <w:pPr>
        <w:pStyle w:val="ConsPlusNonformat"/>
        <w:jc w:val="both"/>
      </w:pPr>
      <w:r>
        <w:t xml:space="preserve">                                                                ├─────────┤</w:t>
      </w:r>
    </w:p>
    <w:p w:rsidR="00201042" w:rsidRDefault="00201042">
      <w:pPr>
        <w:pStyle w:val="ConsPlusNonformat"/>
        <w:jc w:val="both"/>
      </w:pPr>
      <w:r>
        <w:t xml:space="preserve">_______________________________________________ По </w:t>
      </w:r>
      <w:hyperlink r:id="rId32" w:history="1">
        <w:r>
          <w:rPr>
            <w:color w:val="0000FF"/>
          </w:rPr>
          <w:t>ОКВЭД</w:t>
        </w:r>
      </w:hyperlink>
      <w:r>
        <w:t xml:space="preserve">        │         │</w:t>
      </w:r>
    </w:p>
    <w:p w:rsidR="00201042" w:rsidRDefault="00201042">
      <w:pPr>
        <w:pStyle w:val="ConsPlusNonformat"/>
        <w:jc w:val="both"/>
      </w:pPr>
      <w:r>
        <w:t xml:space="preserve">                                                                ├─────────┤</w:t>
      </w:r>
    </w:p>
    <w:p w:rsidR="00201042" w:rsidRDefault="00201042">
      <w:pPr>
        <w:pStyle w:val="ConsPlusNonformat"/>
        <w:jc w:val="both"/>
      </w:pPr>
      <w:r>
        <w:t xml:space="preserve">_______________________________________________ По </w:t>
      </w:r>
      <w:hyperlink r:id="rId33" w:history="1">
        <w:r>
          <w:rPr>
            <w:color w:val="0000FF"/>
          </w:rPr>
          <w:t>ОКВЭД</w:t>
        </w:r>
      </w:hyperlink>
      <w:r>
        <w:t xml:space="preserve">        │         │</w:t>
      </w:r>
    </w:p>
    <w:p w:rsidR="00201042" w:rsidRDefault="00201042">
      <w:pPr>
        <w:pStyle w:val="ConsPlusNonformat"/>
        <w:jc w:val="both"/>
      </w:pPr>
      <w:r>
        <w:t xml:space="preserve">                                                                └─────────┘</w:t>
      </w:r>
    </w:p>
    <w:p w:rsidR="00E43EC1" w:rsidRDefault="00E43EC1" w:rsidP="00164023">
      <w:pPr>
        <w:pStyle w:val="ConsPlusNonformat"/>
        <w:jc w:val="center"/>
        <w:rPr>
          <w:rFonts w:ascii="Times New Roman" w:hAnsi="Times New Roman" w:cs="Times New Roman"/>
        </w:rPr>
      </w:pPr>
    </w:p>
    <w:p w:rsidR="00E43EC1" w:rsidRDefault="00E43EC1" w:rsidP="00164023">
      <w:pPr>
        <w:pStyle w:val="ConsPlusNonformat"/>
        <w:jc w:val="center"/>
        <w:rPr>
          <w:rFonts w:ascii="Times New Roman" w:hAnsi="Times New Roman" w:cs="Times New Roman"/>
        </w:rPr>
      </w:pP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Вид муниципального учреждения _________________________________</w:t>
      </w: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_______________________________________________________________</w:t>
      </w: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(указывается вид муниципального учреждения из базового</w:t>
      </w: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(отраслевого) перечня)</w:t>
      </w: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Периодичность _____________________________________________________________</w:t>
      </w: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(указывается в соответствии с периодичностью представления</w:t>
      </w: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отчета о выполнении муниципального задания,</w:t>
      </w: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установленной в муниципальном задании)</w:t>
      </w:r>
    </w:p>
    <w:p w:rsidR="00201042" w:rsidRPr="00164023" w:rsidRDefault="00201042" w:rsidP="00164023">
      <w:pPr>
        <w:pStyle w:val="ConsPlusNonformat"/>
        <w:jc w:val="center"/>
        <w:rPr>
          <w:rFonts w:ascii="Times New Roman" w:hAnsi="Times New Roman" w:cs="Times New Roman"/>
        </w:rPr>
      </w:pP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 xml:space="preserve">Часть 1. Сведения об оказываемых муниципальных услугах </w:t>
      </w:r>
      <w:hyperlink w:anchor="P983" w:history="1">
        <w:r w:rsidRPr="00164023">
          <w:rPr>
            <w:rFonts w:ascii="Times New Roman" w:hAnsi="Times New Roman" w:cs="Times New Roman"/>
            <w:color w:val="0000FF"/>
          </w:rPr>
          <w:t>&lt;2&gt;</w:t>
        </w:r>
      </w:hyperlink>
    </w:p>
    <w:p w:rsidR="00201042" w:rsidRPr="00164023" w:rsidRDefault="00201042" w:rsidP="00164023">
      <w:pPr>
        <w:pStyle w:val="ConsPlusNonformat"/>
        <w:jc w:val="center"/>
        <w:rPr>
          <w:rFonts w:ascii="Times New Roman" w:hAnsi="Times New Roman" w:cs="Times New Roman"/>
        </w:rPr>
      </w:pP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Раздел ________</w:t>
      </w:r>
    </w:p>
    <w:p w:rsidR="00201042" w:rsidRPr="00164023" w:rsidRDefault="00201042">
      <w:pPr>
        <w:pStyle w:val="ConsPlusNonformat"/>
        <w:jc w:val="both"/>
        <w:rPr>
          <w:rFonts w:ascii="Times New Roman" w:hAnsi="Times New Roman" w:cs="Times New Roman"/>
        </w:rPr>
      </w:pPr>
    </w:p>
    <w:p w:rsidR="00201042" w:rsidRDefault="00201042">
      <w:pPr>
        <w:pStyle w:val="ConsPlusNonformat"/>
        <w:jc w:val="both"/>
      </w:pPr>
      <w:r>
        <w:t xml:space="preserve">                                                                  ┌───────┐</w:t>
      </w:r>
    </w:p>
    <w:p w:rsidR="00201042" w:rsidRDefault="00201042">
      <w:pPr>
        <w:pStyle w:val="ConsPlusNonformat"/>
        <w:jc w:val="both"/>
      </w:pPr>
      <w:r>
        <w:t>1. Наименование муниципальной услуги             Уникальный номер │       │</w:t>
      </w:r>
    </w:p>
    <w:p w:rsidR="00201042" w:rsidRDefault="00201042">
      <w:pPr>
        <w:pStyle w:val="ConsPlusNonformat"/>
        <w:jc w:val="both"/>
      </w:pPr>
      <w:r>
        <w:t>______________________________________________</w:t>
      </w:r>
      <w:proofErr w:type="gramStart"/>
      <w:r>
        <w:t>_  по</w:t>
      </w:r>
      <w:proofErr w:type="gramEnd"/>
      <w:r>
        <w:t xml:space="preserve"> базовому      │       │</w:t>
      </w:r>
    </w:p>
    <w:p w:rsidR="00201042" w:rsidRDefault="00201042">
      <w:pPr>
        <w:pStyle w:val="ConsPlusNonformat"/>
        <w:jc w:val="both"/>
      </w:pPr>
      <w:r>
        <w:t>2. Категории потребителей муниципальной услуги</w:t>
      </w:r>
      <w:proofErr w:type="gramStart"/>
      <w:r>
        <w:t xml:space="preserve">   (</w:t>
      </w:r>
      <w:proofErr w:type="gramEnd"/>
      <w:r>
        <w:t>отраслевому)    │       │</w:t>
      </w:r>
    </w:p>
    <w:p w:rsidR="00201042" w:rsidRDefault="00201042">
      <w:pPr>
        <w:pStyle w:val="ConsPlusNonformat"/>
        <w:jc w:val="both"/>
      </w:pPr>
      <w:r>
        <w:t>______________________________________________</w:t>
      </w:r>
      <w:proofErr w:type="gramStart"/>
      <w:r>
        <w:t>_  перечню</w:t>
      </w:r>
      <w:proofErr w:type="gramEnd"/>
      <w:r>
        <w:t xml:space="preserve">          │       │</w:t>
      </w:r>
    </w:p>
    <w:p w:rsidR="00201042" w:rsidRDefault="00201042">
      <w:pPr>
        <w:pStyle w:val="ConsPlusNonformat"/>
        <w:jc w:val="both"/>
      </w:pPr>
      <w:r>
        <w:t>_______________________________________________                   └───────┘</w:t>
      </w:r>
    </w:p>
    <w:p w:rsidR="00201042" w:rsidRDefault="00201042">
      <w:pPr>
        <w:pStyle w:val="ConsPlusNonformat"/>
        <w:jc w:val="both"/>
      </w:pPr>
      <w:r>
        <w:t xml:space="preserve">3. Сведения о фактическом достижении показателей, </w:t>
      </w:r>
      <w:proofErr w:type="gramStart"/>
      <w:r>
        <w:t>характеризующих  объем</w:t>
      </w:r>
      <w:proofErr w:type="gramEnd"/>
      <w:r>
        <w:t xml:space="preserve">  и</w:t>
      </w:r>
    </w:p>
    <w:p w:rsidR="00201042" w:rsidRDefault="00201042">
      <w:pPr>
        <w:pStyle w:val="ConsPlusNonformat"/>
        <w:jc w:val="both"/>
      </w:pPr>
      <w:r>
        <w:t>(или) качество муниципальной услуги:</w:t>
      </w:r>
    </w:p>
    <w:p w:rsidR="00201042" w:rsidRDefault="00201042">
      <w:pPr>
        <w:pStyle w:val="ConsPlusNonformat"/>
        <w:jc w:val="both"/>
      </w:pPr>
      <w:r>
        <w:t xml:space="preserve">3.1. </w:t>
      </w:r>
      <w:proofErr w:type="gramStart"/>
      <w:r>
        <w:t>Сведения  о</w:t>
      </w:r>
      <w:proofErr w:type="gramEnd"/>
      <w:r>
        <w:t xml:space="preserve">  фактическом   достижении   показателей,   характеризующих</w:t>
      </w:r>
    </w:p>
    <w:p w:rsidR="00201042" w:rsidRDefault="00201042">
      <w:pPr>
        <w:pStyle w:val="ConsPlusNonformat"/>
        <w:jc w:val="both"/>
      </w:pPr>
      <w:r>
        <w:t>качество муниципальной услуги:</w:t>
      </w:r>
    </w:p>
    <w:p w:rsidR="00201042" w:rsidRDefault="00201042">
      <w:pPr>
        <w:pStyle w:val="ConsPlusNormal"/>
        <w:ind w:firstLine="540"/>
        <w:jc w:val="both"/>
      </w:pPr>
    </w:p>
    <w:p w:rsidR="00201042" w:rsidRDefault="00201042">
      <w:pPr>
        <w:sectPr w:rsidR="00201042">
          <w:pgSz w:w="11905" w:h="16838"/>
          <w:pgMar w:top="1134" w:right="850" w:bottom="1134" w:left="1701" w:header="0" w:footer="0" w:gutter="0"/>
          <w:cols w:space="720"/>
        </w:sectPr>
      </w:pPr>
    </w:p>
    <w:tbl>
      <w:tblPr>
        <w:tblW w:w="160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418"/>
        <w:gridCol w:w="1417"/>
        <w:gridCol w:w="1418"/>
        <w:gridCol w:w="1417"/>
        <w:gridCol w:w="1418"/>
        <w:gridCol w:w="964"/>
        <w:gridCol w:w="1020"/>
        <w:gridCol w:w="567"/>
        <w:gridCol w:w="1134"/>
        <w:gridCol w:w="992"/>
        <w:gridCol w:w="1077"/>
        <w:gridCol w:w="1417"/>
        <w:gridCol w:w="1050"/>
      </w:tblGrid>
      <w:tr w:rsidR="00201042" w:rsidRPr="00164023" w:rsidTr="00164023">
        <w:tc>
          <w:tcPr>
            <w:tcW w:w="709"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lastRenderedPageBreak/>
              <w:t>Уникальный номер реестровой записи</w:t>
            </w:r>
          </w:p>
        </w:tc>
        <w:tc>
          <w:tcPr>
            <w:tcW w:w="4253" w:type="dxa"/>
            <w:gridSpan w:val="3"/>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характеризующий содержание муниципальной услуги</w:t>
            </w:r>
          </w:p>
        </w:tc>
        <w:tc>
          <w:tcPr>
            <w:tcW w:w="2835" w:type="dxa"/>
            <w:gridSpan w:val="2"/>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характеризующий условия (формы) оказания муниципальной услуги</w:t>
            </w:r>
          </w:p>
        </w:tc>
        <w:tc>
          <w:tcPr>
            <w:tcW w:w="8221" w:type="dxa"/>
            <w:gridSpan w:val="8"/>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качества муниципальной услуги</w:t>
            </w:r>
          </w:p>
        </w:tc>
      </w:tr>
      <w:tr w:rsidR="00201042" w:rsidRPr="00164023" w:rsidTr="00E43EC1">
        <w:trPr>
          <w:trHeight w:val="438"/>
        </w:trPr>
        <w:tc>
          <w:tcPr>
            <w:tcW w:w="709" w:type="dxa"/>
            <w:vMerge/>
          </w:tcPr>
          <w:p w:rsidR="00201042" w:rsidRPr="00164023" w:rsidRDefault="00201042">
            <w:pPr>
              <w:rPr>
                <w:rFonts w:ascii="Times New Roman" w:hAnsi="Times New Roman" w:cs="Times New Roman"/>
                <w:sz w:val="20"/>
                <w:szCs w:val="20"/>
              </w:rPr>
            </w:pPr>
          </w:p>
        </w:tc>
        <w:tc>
          <w:tcPr>
            <w:tcW w:w="4253" w:type="dxa"/>
            <w:gridSpan w:val="3"/>
            <w:vMerge/>
          </w:tcPr>
          <w:p w:rsidR="00201042" w:rsidRPr="00164023" w:rsidRDefault="00201042">
            <w:pPr>
              <w:rPr>
                <w:rFonts w:ascii="Times New Roman" w:hAnsi="Times New Roman" w:cs="Times New Roman"/>
                <w:sz w:val="20"/>
                <w:szCs w:val="20"/>
              </w:rPr>
            </w:pPr>
          </w:p>
        </w:tc>
        <w:tc>
          <w:tcPr>
            <w:tcW w:w="2835" w:type="dxa"/>
            <w:gridSpan w:val="2"/>
            <w:vMerge/>
          </w:tcPr>
          <w:p w:rsidR="00201042" w:rsidRPr="00164023" w:rsidRDefault="00201042">
            <w:pPr>
              <w:rPr>
                <w:rFonts w:ascii="Times New Roman" w:hAnsi="Times New Roman" w:cs="Times New Roman"/>
                <w:sz w:val="20"/>
                <w:szCs w:val="20"/>
              </w:rPr>
            </w:pPr>
          </w:p>
        </w:tc>
        <w:tc>
          <w:tcPr>
            <w:tcW w:w="96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587" w:type="dxa"/>
            <w:gridSpan w:val="2"/>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 xml:space="preserve">единица измерения по </w:t>
            </w:r>
            <w:hyperlink r:id="rId34" w:history="1">
              <w:r w:rsidRPr="00164023">
                <w:rPr>
                  <w:rFonts w:ascii="Times New Roman" w:hAnsi="Times New Roman" w:cs="Times New Roman"/>
                  <w:color w:val="0000FF"/>
                  <w:sz w:val="20"/>
                </w:rPr>
                <w:t>ОКЕИ</w:t>
              </w:r>
            </w:hyperlink>
          </w:p>
        </w:tc>
        <w:tc>
          <w:tcPr>
            <w:tcW w:w="113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утверждено в муниципальном задании на год</w:t>
            </w:r>
          </w:p>
        </w:tc>
        <w:tc>
          <w:tcPr>
            <w:tcW w:w="992"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исполнено на отчетную дату</w:t>
            </w:r>
          </w:p>
        </w:tc>
        <w:tc>
          <w:tcPr>
            <w:tcW w:w="1077"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допустимое (возможное) отклонение</w:t>
            </w:r>
          </w:p>
        </w:tc>
        <w:tc>
          <w:tcPr>
            <w:tcW w:w="1417"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отклонение, превышающее допустимое (возможное) значение</w:t>
            </w:r>
          </w:p>
        </w:tc>
        <w:tc>
          <w:tcPr>
            <w:tcW w:w="1050"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причина отклонения</w:t>
            </w:r>
          </w:p>
        </w:tc>
      </w:tr>
      <w:tr w:rsidR="00201042" w:rsidRPr="00164023" w:rsidTr="00164023">
        <w:tc>
          <w:tcPr>
            <w:tcW w:w="709" w:type="dxa"/>
            <w:vMerge/>
          </w:tcPr>
          <w:p w:rsidR="00201042" w:rsidRPr="00164023" w:rsidRDefault="00201042">
            <w:pPr>
              <w:rPr>
                <w:rFonts w:ascii="Times New Roman" w:hAnsi="Times New Roman" w:cs="Times New Roman"/>
                <w:sz w:val="20"/>
                <w:szCs w:val="20"/>
              </w:rPr>
            </w:pP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964" w:type="dxa"/>
            <w:vMerge/>
          </w:tcPr>
          <w:p w:rsidR="00201042" w:rsidRPr="00164023" w:rsidRDefault="00201042">
            <w:pPr>
              <w:rPr>
                <w:rFonts w:ascii="Times New Roman" w:hAnsi="Times New Roman" w:cs="Times New Roman"/>
                <w:sz w:val="20"/>
                <w:szCs w:val="20"/>
              </w:rPr>
            </w:pPr>
          </w:p>
        </w:tc>
        <w:tc>
          <w:tcPr>
            <w:tcW w:w="1020"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w:t>
            </w:r>
          </w:p>
        </w:tc>
        <w:tc>
          <w:tcPr>
            <w:tcW w:w="56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код</w:t>
            </w:r>
          </w:p>
        </w:tc>
        <w:tc>
          <w:tcPr>
            <w:tcW w:w="1134" w:type="dxa"/>
            <w:vMerge/>
          </w:tcPr>
          <w:p w:rsidR="00201042" w:rsidRPr="00164023" w:rsidRDefault="00201042">
            <w:pPr>
              <w:rPr>
                <w:rFonts w:ascii="Times New Roman" w:hAnsi="Times New Roman" w:cs="Times New Roman"/>
                <w:sz w:val="20"/>
                <w:szCs w:val="20"/>
              </w:rPr>
            </w:pPr>
          </w:p>
        </w:tc>
        <w:tc>
          <w:tcPr>
            <w:tcW w:w="992" w:type="dxa"/>
            <w:vMerge/>
          </w:tcPr>
          <w:p w:rsidR="00201042" w:rsidRPr="00164023" w:rsidRDefault="00201042">
            <w:pPr>
              <w:rPr>
                <w:rFonts w:ascii="Times New Roman" w:hAnsi="Times New Roman" w:cs="Times New Roman"/>
                <w:sz w:val="20"/>
                <w:szCs w:val="20"/>
              </w:rPr>
            </w:pPr>
          </w:p>
        </w:tc>
        <w:tc>
          <w:tcPr>
            <w:tcW w:w="1077" w:type="dxa"/>
            <w:vMerge/>
          </w:tcPr>
          <w:p w:rsidR="00201042" w:rsidRPr="00164023" w:rsidRDefault="00201042">
            <w:pPr>
              <w:rPr>
                <w:rFonts w:ascii="Times New Roman" w:hAnsi="Times New Roman" w:cs="Times New Roman"/>
                <w:sz w:val="20"/>
                <w:szCs w:val="20"/>
              </w:rPr>
            </w:pPr>
          </w:p>
        </w:tc>
        <w:tc>
          <w:tcPr>
            <w:tcW w:w="1417" w:type="dxa"/>
            <w:vMerge/>
          </w:tcPr>
          <w:p w:rsidR="00201042" w:rsidRPr="00164023" w:rsidRDefault="00201042">
            <w:pPr>
              <w:rPr>
                <w:rFonts w:ascii="Times New Roman" w:hAnsi="Times New Roman" w:cs="Times New Roman"/>
                <w:sz w:val="20"/>
                <w:szCs w:val="20"/>
              </w:rPr>
            </w:pPr>
          </w:p>
        </w:tc>
        <w:tc>
          <w:tcPr>
            <w:tcW w:w="1050" w:type="dxa"/>
            <w:vMerge/>
          </w:tcPr>
          <w:p w:rsidR="00201042" w:rsidRPr="00164023" w:rsidRDefault="00201042">
            <w:pPr>
              <w:rPr>
                <w:rFonts w:ascii="Times New Roman" w:hAnsi="Times New Roman" w:cs="Times New Roman"/>
                <w:sz w:val="20"/>
                <w:szCs w:val="20"/>
              </w:rPr>
            </w:pPr>
          </w:p>
        </w:tc>
      </w:tr>
      <w:tr w:rsidR="00201042" w:rsidRPr="00164023" w:rsidTr="00164023">
        <w:tc>
          <w:tcPr>
            <w:tcW w:w="709"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2</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3</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4</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5</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6</w:t>
            </w:r>
          </w:p>
        </w:tc>
        <w:tc>
          <w:tcPr>
            <w:tcW w:w="96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7</w:t>
            </w:r>
          </w:p>
        </w:tc>
        <w:tc>
          <w:tcPr>
            <w:tcW w:w="1020"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8</w:t>
            </w:r>
          </w:p>
        </w:tc>
        <w:tc>
          <w:tcPr>
            <w:tcW w:w="56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9</w:t>
            </w:r>
          </w:p>
        </w:tc>
        <w:tc>
          <w:tcPr>
            <w:tcW w:w="113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10</w:t>
            </w:r>
          </w:p>
        </w:tc>
        <w:tc>
          <w:tcPr>
            <w:tcW w:w="992"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11</w:t>
            </w:r>
          </w:p>
        </w:tc>
        <w:tc>
          <w:tcPr>
            <w:tcW w:w="107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12</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13</w:t>
            </w:r>
          </w:p>
        </w:tc>
        <w:tc>
          <w:tcPr>
            <w:tcW w:w="1050"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14</w:t>
            </w:r>
          </w:p>
        </w:tc>
      </w:tr>
      <w:tr w:rsidR="00201042" w:rsidRPr="00164023" w:rsidTr="00164023">
        <w:tc>
          <w:tcPr>
            <w:tcW w:w="709"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1417"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1417"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964" w:type="dxa"/>
          </w:tcPr>
          <w:p w:rsidR="00201042" w:rsidRPr="00164023" w:rsidRDefault="00201042">
            <w:pPr>
              <w:pStyle w:val="ConsPlusNormal"/>
              <w:jc w:val="center"/>
              <w:rPr>
                <w:rFonts w:ascii="Times New Roman" w:hAnsi="Times New Roman" w:cs="Times New Roman"/>
                <w:sz w:val="20"/>
              </w:rPr>
            </w:pPr>
          </w:p>
        </w:tc>
        <w:tc>
          <w:tcPr>
            <w:tcW w:w="1020" w:type="dxa"/>
          </w:tcPr>
          <w:p w:rsidR="00201042" w:rsidRPr="00164023" w:rsidRDefault="00201042">
            <w:pPr>
              <w:pStyle w:val="ConsPlusNormal"/>
              <w:jc w:val="center"/>
              <w:rPr>
                <w:rFonts w:ascii="Times New Roman" w:hAnsi="Times New Roman" w:cs="Times New Roman"/>
                <w:sz w:val="20"/>
              </w:rPr>
            </w:pPr>
          </w:p>
        </w:tc>
        <w:tc>
          <w:tcPr>
            <w:tcW w:w="567" w:type="dxa"/>
          </w:tcPr>
          <w:p w:rsidR="00201042" w:rsidRPr="00164023" w:rsidRDefault="00201042">
            <w:pPr>
              <w:pStyle w:val="ConsPlusNormal"/>
              <w:jc w:val="center"/>
              <w:rPr>
                <w:rFonts w:ascii="Times New Roman" w:hAnsi="Times New Roman" w:cs="Times New Roman"/>
                <w:sz w:val="20"/>
              </w:rPr>
            </w:pPr>
          </w:p>
        </w:tc>
        <w:tc>
          <w:tcPr>
            <w:tcW w:w="1134" w:type="dxa"/>
          </w:tcPr>
          <w:p w:rsidR="00201042" w:rsidRPr="00164023" w:rsidRDefault="00201042">
            <w:pPr>
              <w:pStyle w:val="ConsPlusNormal"/>
              <w:jc w:val="center"/>
              <w:rPr>
                <w:rFonts w:ascii="Times New Roman" w:hAnsi="Times New Roman" w:cs="Times New Roman"/>
                <w:sz w:val="20"/>
              </w:rPr>
            </w:pPr>
          </w:p>
        </w:tc>
        <w:tc>
          <w:tcPr>
            <w:tcW w:w="992" w:type="dxa"/>
          </w:tcPr>
          <w:p w:rsidR="00201042" w:rsidRPr="00164023" w:rsidRDefault="00201042">
            <w:pPr>
              <w:pStyle w:val="ConsPlusNormal"/>
              <w:jc w:val="center"/>
              <w:rPr>
                <w:rFonts w:ascii="Times New Roman" w:hAnsi="Times New Roman" w:cs="Times New Roman"/>
                <w:sz w:val="20"/>
              </w:rPr>
            </w:pPr>
          </w:p>
        </w:tc>
        <w:tc>
          <w:tcPr>
            <w:tcW w:w="1077" w:type="dxa"/>
          </w:tcPr>
          <w:p w:rsidR="00201042" w:rsidRPr="00164023" w:rsidRDefault="00201042">
            <w:pPr>
              <w:pStyle w:val="ConsPlusNormal"/>
              <w:jc w:val="center"/>
              <w:rPr>
                <w:rFonts w:ascii="Times New Roman" w:hAnsi="Times New Roman" w:cs="Times New Roman"/>
                <w:sz w:val="20"/>
              </w:rPr>
            </w:pPr>
          </w:p>
        </w:tc>
        <w:tc>
          <w:tcPr>
            <w:tcW w:w="1417" w:type="dxa"/>
          </w:tcPr>
          <w:p w:rsidR="00201042" w:rsidRPr="00164023" w:rsidRDefault="00201042">
            <w:pPr>
              <w:pStyle w:val="ConsPlusNormal"/>
              <w:jc w:val="center"/>
              <w:rPr>
                <w:rFonts w:ascii="Times New Roman" w:hAnsi="Times New Roman" w:cs="Times New Roman"/>
                <w:sz w:val="20"/>
              </w:rPr>
            </w:pPr>
          </w:p>
        </w:tc>
        <w:tc>
          <w:tcPr>
            <w:tcW w:w="1050" w:type="dxa"/>
          </w:tcPr>
          <w:p w:rsidR="00201042" w:rsidRPr="00164023" w:rsidRDefault="00201042">
            <w:pPr>
              <w:pStyle w:val="ConsPlusNormal"/>
              <w:jc w:val="center"/>
              <w:rPr>
                <w:rFonts w:ascii="Times New Roman" w:hAnsi="Times New Roman" w:cs="Times New Roman"/>
                <w:sz w:val="20"/>
              </w:rPr>
            </w:pPr>
          </w:p>
        </w:tc>
      </w:tr>
      <w:tr w:rsidR="00201042" w:rsidRPr="00164023" w:rsidTr="00164023">
        <w:tc>
          <w:tcPr>
            <w:tcW w:w="709"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1417"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1417"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964" w:type="dxa"/>
          </w:tcPr>
          <w:p w:rsidR="00201042" w:rsidRPr="00164023" w:rsidRDefault="00201042">
            <w:pPr>
              <w:pStyle w:val="ConsPlusNormal"/>
              <w:jc w:val="center"/>
              <w:rPr>
                <w:rFonts w:ascii="Times New Roman" w:hAnsi="Times New Roman" w:cs="Times New Roman"/>
                <w:sz w:val="20"/>
              </w:rPr>
            </w:pPr>
          </w:p>
        </w:tc>
        <w:tc>
          <w:tcPr>
            <w:tcW w:w="1020" w:type="dxa"/>
          </w:tcPr>
          <w:p w:rsidR="00201042" w:rsidRPr="00164023" w:rsidRDefault="00201042">
            <w:pPr>
              <w:pStyle w:val="ConsPlusNormal"/>
              <w:jc w:val="center"/>
              <w:rPr>
                <w:rFonts w:ascii="Times New Roman" w:hAnsi="Times New Roman" w:cs="Times New Roman"/>
                <w:sz w:val="20"/>
              </w:rPr>
            </w:pPr>
          </w:p>
        </w:tc>
        <w:tc>
          <w:tcPr>
            <w:tcW w:w="567" w:type="dxa"/>
          </w:tcPr>
          <w:p w:rsidR="00201042" w:rsidRPr="00164023" w:rsidRDefault="00201042">
            <w:pPr>
              <w:pStyle w:val="ConsPlusNormal"/>
              <w:jc w:val="center"/>
              <w:rPr>
                <w:rFonts w:ascii="Times New Roman" w:hAnsi="Times New Roman" w:cs="Times New Roman"/>
                <w:sz w:val="20"/>
              </w:rPr>
            </w:pPr>
          </w:p>
        </w:tc>
        <w:tc>
          <w:tcPr>
            <w:tcW w:w="1134" w:type="dxa"/>
          </w:tcPr>
          <w:p w:rsidR="00201042" w:rsidRPr="00164023" w:rsidRDefault="00201042">
            <w:pPr>
              <w:pStyle w:val="ConsPlusNormal"/>
              <w:jc w:val="center"/>
              <w:rPr>
                <w:rFonts w:ascii="Times New Roman" w:hAnsi="Times New Roman" w:cs="Times New Roman"/>
                <w:sz w:val="20"/>
              </w:rPr>
            </w:pPr>
          </w:p>
        </w:tc>
        <w:tc>
          <w:tcPr>
            <w:tcW w:w="992" w:type="dxa"/>
          </w:tcPr>
          <w:p w:rsidR="00201042" w:rsidRPr="00164023" w:rsidRDefault="00201042">
            <w:pPr>
              <w:pStyle w:val="ConsPlusNormal"/>
              <w:jc w:val="center"/>
              <w:rPr>
                <w:rFonts w:ascii="Times New Roman" w:hAnsi="Times New Roman" w:cs="Times New Roman"/>
                <w:sz w:val="20"/>
              </w:rPr>
            </w:pPr>
          </w:p>
        </w:tc>
        <w:tc>
          <w:tcPr>
            <w:tcW w:w="1077" w:type="dxa"/>
          </w:tcPr>
          <w:p w:rsidR="00201042" w:rsidRPr="00164023" w:rsidRDefault="00201042">
            <w:pPr>
              <w:pStyle w:val="ConsPlusNormal"/>
              <w:jc w:val="center"/>
              <w:rPr>
                <w:rFonts w:ascii="Times New Roman" w:hAnsi="Times New Roman" w:cs="Times New Roman"/>
                <w:sz w:val="20"/>
              </w:rPr>
            </w:pPr>
          </w:p>
        </w:tc>
        <w:tc>
          <w:tcPr>
            <w:tcW w:w="1417" w:type="dxa"/>
          </w:tcPr>
          <w:p w:rsidR="00201042" w:rsidRPr="00164023" w:rsidRDefault="00201042">
            <w:pPr>
              <w:pStyle w:val="ConsPlusNormal"/>
              <w:jc w:val="center"/>
              <w:rPr>
                <w:rFonts w:ascii="Times New Roman" w:hAnsi="Times New Roman" w:cs="Times New Roman"/>
                <w:sz w:val="20"/>
              </w:rPr>
            </w:pPr>
          </w:p>
        </w:tc>
        <w:tc>
          <w:tcPr>
            <w:tcW w:w="1050" w:type="dxa"/>
          </w:tcPr>
          <w:p w:rsidR="00201042" w:rsidRPr="00164023" w:rsidRDefault="00201042">
            <w:pPr>
              <w:pStyle w:val="ConsPlusNormal"/>
              <w:jc w:val="center"/>
              <w:rPr>
                <w:rFonts w:ascii="Times New Roman" w:hAnsi="Times New Roman" w:cs="Times New Roman"/>
                <w:sz w:val="20"/>
              </w:rPr>
            </w:pPr>
          </w:p>
        </w:tc>
      </w:tr>
    </w:tbl>
    <w:p w:rsidR="00201042" w:rsidRPr="00164023" w:rsidRDefault="00201042">
      <w:pPr>
        <w:pStyle w:val="ConsPlusNormal"/>
        <w:ind w:firstLine="540"/>
        <w:jc w:val="both"/>
        <w:rPr>
          <w:rFonts w:ascii="Times New Roman" w:hAnsi="Times New Roman" w:cs="Times New Roman"/>
        </w:rPr>
      </w:pP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t xml:space="preserve">3.2. Сведения о фактическом достижении </w:t>
      </w:r>
      <w:proofErr w:type="gramStart"/>
      <w:r w:rsidRPr="00164023">
        <w:rPr>
          <w:rFonts w:ascii="Times New Roman" w:hAnsi="Times New Roman" w:cs="Times New Roman"/>
        </w:rPr>
        <w:t>показателей</w:t>
      </w:r>
      <w:r w:rsidR="00164023">
        <w:rPr>
          <w:rFonts w:ascii="Times New Roman" w:hAnsi="Times New Roman" w:cs="Times New Roman"/>
        </w:rPr>
        <w:t>,  характеризующих</w:t>
      </w:r>
      <w:proofErr w:type="gramEnd"/>
      <w:r w:rsidR="00164023">
        <w:rPr>
          <w:rFonts w:ascii="Times New Roman" w:hAnsi="Times New Roman" w:cs="Times New Roman"/>
        </w:rPr>
        <w:t xml:space="preserve">  объем </w:t>
      </w:r>
      <w:r w:rsidRPr="00164023">
        <w:rPr>
          <w:rFonts w:ascii="Times New Roman" w:hAnsi="Times New Roman" w:cs="Times New Roman"/>
        </w:rPr>
        <w:t>муниципальной услуги:</w:t>
      </w:r>
    </w:p>
    <w:p w:rsidR="00201042" w:rsidRDefault="00201042">
      <w:pPr>
        <w:pStyle w:val="ConsPlusNormal"/>
        <w:ind w:firstLine="540"/>
        <w:jc w:val="both"/>
      </w:pPr>
    </w:p>
    <w:tbl>
      <w:tblPr>
        <w:tblW w:w="160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418"/>
        <w:gridCol w:w="1417"/>
        <w:gridCol w:w="1418"/>
        <w:gridCol w:w="1417"/>
        <w:gridCol w:w="1418"/>
        <w:gridCol w:w="964"/>
        <w:gridCol w:w="964"/>
        <w:gridCol w:w="737"/>
        <w:gridCol w:w="1134"/>
        <w:gridCol w:w="1134"/>
        <w:gridCol w:w="1020"/>
        <w:gridCol w:w="1474"/>
        <w:gridCol w:w="794"/>
      </w:tblGrid>
      <w:tr w:rsidR="00201042" w:rsidRPr="00164023" w:rsidTr="00164023">
        <w:tc>
          <w:tcPr>
            <w:tcW w:w="709"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Уникальный номер реестровой записи</w:t>
            </w:r>
          </w:p>
        </w:tc>
        <w:tc>
          <w:tcPr>
            <w:tcW w:w="4253" w:type="dxa"/>
            <w:gridSpan w:val="3"/>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характеризующий содержание муниципальной услуги</w:t>
            </w:r>
          </w:p>
        </w:tc>
        <w:tc>
          <w:tcPr>
            <w:tcW w:w="2835" w:type="dxa"/>
            <w:gridSpan w:val="2"/>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характеризующий условия (формы) оказания муниципальной услуги</w:t>
            </w:r>
          </w:p>
        </w:tc>
        <w:tc>
          <w:tcPr>
            <w:tcW w:w="8221" w:type="dxa"/>
            <w:gridSpan w:val="8"/>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качества муниципальной услуги</w:t>
            </w:r>
          </w:p>
        </w:tc>
      </w:tr>
      <w:tr w:rsidR="00201042" w:rsidRPr="00164023" w:rsidTr="00164023">
        <w:trPr>
          <w:trHeight w:val="205"/>
        </w:trPr>
        <w:tc>
          <w:tcPr>
            <w:tcW w:w="709" w:type="dxa"/>
            <w:vMerge/>
          </w:tcPr>
          <w:p w:rsidR="00201042" w:rsidRPr="00164023" w:rsidRDefault="00201042">
            <w:pPr>
              <w:rPr>
                <w:rFonts w:ascii="Times New Roman" w:hAnsi="Times New Roman" w:cs="Times New Roman"/>
                <w:sz w:val="20"/>
                <w:szCs w:val="20"/>
              </w:rPr>
            </w:pPr>
          </w:p>
        </w:tc>
        <w:tc>
          <w:tcPr>
            <w:tcW w:w="4253" w:type="dxa"/>
            <w:gridSpan w:val="3"/>
            <w:vMerge/>
          </w:tcPr>
          <w:p w:rsidR="00201042" w:rsidRPr="00164023" w:rsidRDefault="00201042">
            <w:pPr>
              <w:rPr>
                <w:rFonts w:ascii="Times New Roman" w:hAnsi="Times New Roman" w:cs="Times New Roman"/>
                <w:sz w:val="20"/>
                <w:szCs w:val="20"/>
              </w:rPr>
            </w:pPr>
          </w:p>
        </w:tc>
        <w:tc>
          <w:tcPr>
            <w:tcW w:w="2835" w:type="dxa"/>
            <w:gridSpan w:val="2"/>
            <w:vMerge/>
          </w:tcPr>
          <w:p w:rsidR="00201042" w:rsidRPr="00164023" w:rsidRDefault="00201042">
            <w:pPr>
              <w:rPr>
                <w:rFonts w:ascii="Times New Roman" w:hAnsi="Times New Roman" w:cs="Times New Roman"/>
                <w:sz w:val="20"/>
                <w:szCs w:val="20"/>
              </w:rPr>
            </w:pPr>
          </w:p>
        </w:tc>
        <w:tc>
          <w:tcPr>
            <w:tcW w:w="96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701" w:type="dxa"/>
            <w:gridSpan w:val="2"/>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 xml:space="preserve">единица измерения по </w:t>
            </w:r>
            <w:hyperlink r:id="rId35" w:history="1">
              <w:r w:rsidRPr="00164023">
                <w:rPr>
                  <w:rFonts w:ascii="Times New Roman" w:hAnsi="Times New Roman" w:cs="Times New Roman"/>
                  <w:color w:val="0000FF"/>
                  <w:sz w:val="20"/>
                </w:rPr>
                <w:t>ОКЕИ</w:t>
              </w:r>
            </w:hyperlink>
          </w:p>
        </w:tc>
        <w:tc>
          <w:tcPr>
            <w:tcW w:w="113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утверждено в муниципальном задании на год</w:t>
            </w:r>
          </w:p>
        </w:tc>
        <w:tc>
          <w:tcPr>
            <w:tcW w:w="113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исполнено на отчетную дату</w:t>
            </w:r>
          </w:p>
        </w:tc>
        <w:tc>
          <w:tcPr>
            <w:tcW w:w="1020"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допустимое (возможное) отклонение</w:t>
            </w:r>
          </w:p>
        </w:tc>
        <w:tc>
          <w:tcPr>
            <w:tcW w:w="147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отклонение, превышающее допустимое (возможное) значение</w:t>
            </w:r>
          </w:p>
        </w:tc>
        <w:tc>
          <w:tcPr>
            <w:tcW w:w="79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причина отклонения</w:t>
            </w:r>
          </w:p>
        </w:tc>
      </w:tr>
      <w:tr w:rsidR="00201042" w:rsidRPr="00164023" w:rsidTr="00164023">
        <w:tc>
          <w:tcPr>
            <w:tcW w:w="709" w:type="dxa"/>
            <w:vMerge/>
          </w:tcPr>
          <w:p w:rsidR="00201042" w:rsidRPr="00164023" w:rsidRDefault="00201042">
            <w:pPr>
              <w:rPr>
                <w:rFonts w:ascii="Times New Roman" w:hAnsi="Times New Roman" w:cs="Times New Roman"/>
                <w:sz w:val="20"/>
                <w:szCs w:val="20"/>
              </w:rPr>
            </w:pP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964" w:type="dxa"/>
            <w:vMerge/>
          </w:tcPr>
          <w:p w:rsidR="00201042" w:rsidRPr="00164023" w:rsidRDefault="00201042">
            <w:pPr>
              <w:rPr>
                <w:rFonts w:ascii="Times New Roman" w:hAnsi="Times New Roman" w:cs="Times New Roman"/>
                <w:sz w:val="20"/>
                <w:szCs w:val="20"/>
              </w:rPr>
            </w:pPr>
          </w:p>
        </w:tc>
        <w:tc>
          <w:tcPr>
            <w:tcW w:w="96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w:t>
            </w:r>
          </w:p>
        </w:tc>
        <w:tc>
          <w:tcPr>
            <w:tcW w:w="73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код</w:t>
            </w:r>
          </w:p>
        </w:tc>
        <w:tc>
          <w:tcPr>
            <w:tcW w:w="1134" w:type="dxa"/>
            <w:vMerge/>
          </w:tcPr>
          <w:p w:rsidR="00201042" w:rsidRPr="00164023" w:rsidRDefault="00201042">
            <w:pPr>
              <w:rPr>
                <w:rFonts w:ascii="Times New Roman" w:hAnsi="Times New Roman" w:cs="Times New Roman"/>
                <w:sz w:val="20"/>
                <w:szCs w:val="20"/>
              </w:rPr>
            </w:pPr>
          </w:p>
        </w:tc>
        <w:tc>
          <w:tcPr>
            <w:tcW w:w="1134" w:type="dxa"/>
            <w:vMerge/>
          </w:tcPr>
          <w:p w:rsidR="00201042" w:rsidRPr="00164023" w:rsidRDefault="00201042">
            <w:pPr>
              <w:rPr>
                <w:rFonts w:ascii="Times New Roman" w:hAnsi="Times New Roman" w:cs="Times New Roman"/>
                <w:sz w:val="20"/>
                <w:szCs w:val="20"/>
              </w:rPr>
            </w:pPr>
          </w:p>
        </w:tc>
        <w:tc>
          <w:tcPr>
            <w:tcW w:w="1020" w:type="dxa"/>
            <w:vMerge/>
          </w:tcPr>
          <w:p w:rsidR="00201042" w:rsidRPr="00164023" w:rsidRDefault="00201042">
            <w:pPr>
              <w:rPr>
                <w:rFonts w:ascii="Times New Roman" w:hAnsi="Times New Roman" w:cs="Times New Roman"/>
                <w:sz w:val="20"/>
                <w:szCs w:val="20"/>
              </w:rPr>
            </w:pPr>
          </w:p>
        </w:tc>
        <w:tc>
          <w:tcPr>
            <w:tcW w:w="1474" w:type="dxa"/>
            <w:vMerge/>
          </w:tcPr>
          <w:p w:rsidR="00201042" w:rsidRPr="00164023" w:rsidRDefault="00201042">
            <w:pPr>
              <w:rPr>
                <w:rFonts w:ascii="Times New Roman" w:hAnsi="Times New Roman" w:cs="Times New Roman"/>
                <w:sz w:val="20"/>
                <w:szCs w:val="20"/>
              </w:rPr>
            </w:pPr>
          </w:p>
        </w:tc>
        <w:tc>
          <w:tcPr>
            <w:tcW w:w="794" w:type="dxa"/>
            <w:vMerge/>
          </w:tcPr>
          <w:p w:rsidR="00201042" w:rsidRPr="00164023" w:rsidRDefault="00201042">
            <w:pPr>
              <w:rPr>
                <w:rFonts w:ascii="Times New Roman" w:hAnsi="Times New Roman" w:cs="Times New Roman"/>
                <w:sz w:val="20"/>
                <w:szCs w:val="20"/>
              </w:rPr>
            </w:pPr>
          </w:p>
        </w:tc>
      </w:tr>
      <w:tr w:rsidR="00201042" w:rsidRPr="00164023" w:rsidTr="00164023">
        <w:tc>
          <w:tcPr>
            <w:tcW w:w="709"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2</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3</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4</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5</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6</w:t>
            </w:r>
          </w:p>
        </w:tc>
        <w:tc>
          <w:tcPr>
            <w:tcW w:w="96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7</w:t>
            </w:r>
          </w:p>
        </w:tc>
        <w:tc>
          <w:tcPr>
            <w:tcW w:w="96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8</w:t>
            </w:r>
          </w:p>
        </w:tc>
        <w:tc>
          <w:tcPr>
            <w:tcW w:w="73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9</w:t>
            </w:r>
          </w:p>
        </w:tc>
        <w:tc>
          <w:tcPr>
            <w:tcW w:w="113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10</w:t>
            </w:r>
          </w:p>
        </w:tc>
        <w:tc>
          <w:tcPr>
            <w:tcW w:w="113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11</w:t>
            </w:r>
          </w:p>
        </w:tc>
        <w:tc>
          <w:tcPr>
            <w:tcW w:w="1020"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12</w:t>
            </w:r>
          </w:p>
        </w:tc>
        <w:tc>
          <w:tcPr>
            <w:tcW w:w="147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13</w:t>
            </w:r>
          </w:p>
        </w:tc>
        <w:tc>
          <w:tcPr>
            <w:tcW w:w="79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14</w:t>
            </w:r>
          </w:p>
        </w:tc>
      </w:tr>
      <w:tr w:rsidR="00164023" w:rsidRPr="00164023" w:rsidTr="00164023">
        <w:tc>
          <w:tcPr>
            <w:tcW w:w="709" w:type="dxa"/>
          </w:tcPr>
          <w:p w:rsidR="00164023" w:rsidRPr="00164023" w:rsidRDefault="00164023">
            <w:pPr>
              <w:pStyle w:val="ConsPlusNormal"/>
              <w:jc w:val="center"/>
              <w:rPr>
                <w:rFonts w:ascii="Times New Roman" w:hAnsi="Times New Roman" w:cs="Times New Roman"/>
                <w:sz w:val="20"/>
              </w:rPr>
            </w:pPr>
          </w:p>
        </w:tc>
        <w:tc>
          <w:tcPr>
            <w:tcW w:w="1418" w:type="dxa"/>
          </w:tcPr>
          <w:p w:rsidR="00164023" w:rsidRPr="00164023" w:rsidRDefault="00164023">
            <w:pPr>
              <w:pStyle w:val="ConsPlusNormal"/>
              <w:jc w:val="center"/>
              <w:rPr>
                <w:rFonts w:ascii="Times New Roman" w:hAnsi="Times New Roman" w:cs="Times New Roman"/>
                <w:sz w:val="20"/>
              </w:rPr>
            </w:pPr>
          </w:p>
        </w:tc>
        <w:tc>
          <w:tcPr>
            <w:tcW w:w="1417" w:type="dxa"/>
          </w:tcPr>
          <w:p w:rsidR="00164023" w:rsidRPr="00164023" w:rsidRDefault="00164023">
            <w:pPr>
              <w:pStyle w:val="ConsPlusNormal"/>
              <w:jc w:val="center"/>
              <w:rPr>
                <w:rFonts w:ascii="Times New Roman" w:hAnsi="Times New Roman" w:cs="Times New Roman"/>
                <w:sz w:val="20"/>
              </w:rPr>
            </w:pPr>
          </w:p>
        </w:tc>
        <w:tc>
          <w:tcPr>
            <w:tcW w:w="1418" w:type="dxa"/>
          </w:tcPr>
          <w:p w:rsidR="00164023" w:rsidRPr="00164023" w:rsidRDefault="00164023">
            <w:pPr>
              <w:pStyle w:val="ConsPlusNormal"/>
              <w:jc w:val="center"/>
              <w:rPr>
                <w:rFonts w:ascii="Times New Roman" w:hAnsi="Times New Roman" w:cs="Times New Roman"/>
                <w:sz w:val="20"/>
              </w:rPr>
            </w:pPr>
          </w:p>
        </w:tc>
        <w:tc>
          <w:tcPr>
            <w:tcW w:w="1417" w:type="dxa"/>
          </w:tcPr>
          <w:p w:rsidR="00164023" w:rsidRPr="00164023" w:rsidRDefault="00164023">
            <w:pPr>
              <w:pStyle w:val="ConsPlusNormal"/>
              <w:jc w:val="center"/>
              <w:rPr>
                <w:rFonts w:ascii="Times New Roman" w:hAnsi="Times New Roman" w:cs="Times New Roman"/>
                <w:sz w:val="20"/>
              </w:rPr>
            </w:pPr>
          </w:p>
        </w:tc>
        <w:tc>
          <w:tcPr>
            <w:tcW w:w="1418" w:type="dxa"/>
          </w:tcPr>
          <w:p w:rsidR="00164023" w:rsidRPr="00164023" w:rsidRDefault="00164023">
            <w:pPr>
              <w:pStyle w:val="ConsPlusNormal"/>
              <w:jc w:val="center"/>
              <w:rPr>
                <w:rFonts w:ascii="Times New Roman" w:hAnsi="Times New Roman" w:cs="Times New Roman"/>
                <w:sz w:val="20"/>
              </w:rPr>
            </w:pPr>
          </w:p>
        </w:tc>
        <w:tc>
          <w:tcPr>
            <w:tcW w:w="964" w:type="dxa"/>
          </w:tcPr>
          <w:p w:rsidR="00164023" w:rsidRPr="00164023" w:rsidRDefault="00164023">
            <w:pPr>
              <w:pStyle w:val="ConsPlusNormal"/>
              <w:jc w:val="center"/>
              <w:rPr>
                <w:rFonts w:ascii="Times New Roman" w:hAnsi="Times New Roman" w:cs="Times New Roman"/>
                <w:sz w:val="20"/>
              </w:rPr>
            </w:pPr>
          </w:p>
        </w:tc>
        <w:tc>
          <w:tcPr>
            <w:tcW w:w="964" w:type="dxa"/>
          </w:tcPr>
          <w:p w:rsidR="00164023" w:rsidRPr="00164023" w:rsidRDefault="00164023">
            <w:pPr>
              <w:pStyle w:val="ConsPlusNormal"/>
              <w:jc w:val="center"/>
              <w:rPr>
                <w:rFonts w:ascii="Times New Roman" w:hAnsi="Times New Roman" w:cs="Times New Roman"/>
                <w:sz w:val="20"/>
              </w:rPr>
            </w:pPr>
          </w:p>
        </w:tc>
        <w:tc>
          <w:tcPr>
            <w:tcW w:w="737" w:type="dxa"/>
          </w:tcPr>
          <w:p w:rsidR="00164023" w:rsidRPr="00164023" w:rsidRDefault="00164023">
            <w:pPr>
              <w:pStyle w:val="ConsPlusNormal"/>
              <w:jc w:val="center"/>
              <w:rPr>
                <w:rFonts w:ascii="Times New Roman" w:hAnsi="Times New Roman" w:cs="Times New Roman"/>
                <w:sz w:val="20"/>
              </w:rPr>
            </w:pPr>
          </w:p>
        </w:tc>
        <w:tc>
          <w:tcPr>
            <w:tcW w:w="1134" w:type="dxa"/>
          </w:tcPr>
          <w:p w:rsidR="00164023" w:rsidRPr="00164023" w:rsidRDefault="00164023">
            <w:pPr>
              <w:pStyle w:val="ConsPlusNormal"/>
              <w:jc w:val="center"/>
              <w:rPr>
                <w:rFonts w:ascii="Times New Roman" w:hAnsi="Times New Roman" w:cs="Times New Roman"/>
                <w:sz w:val="20"/>
              </w:rPr>
            </w:pPr>
          </w:p>
        </w:tc>
        <w:tc>
          <w:tcPr>
            <w:tcW w:w="1134" w:type="dxa"/>
          </w:tcPr>
          <w:p w:rsidR="00164023" w:rsidRPr="00164023" w:rsidRDefault="00164023">
            <w:pPr>
              <w:pStyle w:val="ConsPlusNormal"/>
              <w:jc w:val="center"/>
              <w:rPr>
                <w:rFonts w:ascii="Times New Roman" w:hAnsi="Times New Roman" w:cs="Times New Roman"/>
                <w:sz w:val="20"/>
              </w:rPr>
            </w:pPr>
          </w:p>
        </w:tc>
        <w:tc>
          <w:tcPr>
            <w:tcW w:w="1020" w:type="dxa"/>
          </w:tcPr>
          <w:p w:rsidR="00164023" w:rsidRPr="00164023" w:rsidRDefault="00164023">
            <w:pPr>
              <w:pStyle w:val="ConsPlusNormal"/>
              <w:jc w:val="center"/>
              <w:rPr>
                <w:rFonts w:ascii="Times New Roman" w:hAnsi="Times New Roman" w:cs="Times New Roman"/>
                <w:sz w:val="20"/>
              </w:rPr>
            </w:pPr>
          </w:p>
        </w:tc>
        <w:tc>
          <w:tcPr>
            <w:tcW w:w="1474" w:type="dxa"/>
          </w:tcPr>
          <w:p w:rsidR="00164023" w:rsidRPr="00164023" w:rsidRDefault="00164023">
            <w:pPr>
              <w:pStyle w:val="ConsPlusNormal"/>
              <w:jc w:val="center"/>
              <w:rPr>
                <w:rFonts w:ascii="Times New Roman" w:hAnsi="Times New Roman" w:cs="Times New Roman"/>
                <w:sz w:val="20"/>
              </w:rPr>
            </w:pPr>
          </w:p>
        </w:tc>
        <w:tc>
          <w:tcPr>
            <w:tcW w:w="794" w:type="dxa"/>
          </w:tcPr>
          <w:p w:rsidR="00164023" w:rsidRPr="00164023" w:rsidRDefault="00164023">
            <w:pPr>
              <w:pStyle w:val="ConsPlusNormal"/>
              <w:jc w:val="center"/>
              <w:rPr>
                <w:rFonts w:ascii="Times New Roman" w:hAnsi="Times New Roman" w:cs="Times New Roman"/>
                <w:sz w:val="20"/>
              </w:rPr>
            </w:pPr>
          </w:p>
        </w:tc>
      </w:tr>
    </w:tbl>
    <w:p w:rsidR="00164023" w:rsidRDefault="00164023">
      <w:pPr>
        <w:pStyle w:val="ConsPlusNonformat"/>
        <w:jc w:val="both"/>
      </w:pPr>
    </w:p>
    <w:p w:rsidR="00E43EC1" w:rsidRDefault="00E43EC1">
      <w:pPr>
        <w:pStyle w:val="ConsPlusNonformat"/>
        <w:jc w:val="both"/>
      </w:pPr>
    </w:p>
    <w:p w:rsidR="00E43EC1" w:rsidRDefault="00E43EC1" w:rsidP="00164023">
      <w:pPr>
        <w:pStyle w:val="ConsPlusNonformat"/>
        <w:jc w:val="center"/>
        <w:rPr>
          <w:rFonts w:ascii="Times New Roman" w:hAnsi="Times New Roman" w:cs="Times New Roman"/>
        </w:rPr>
      </w:pPr>
    </w:p>
    <w:p w:rsidR="00E43EC1" w:rsidRDefault="00E43EC1" w:rsidP="00164023">
      <w:pPr>
        <w:pStyle w:val="ConsPlusNonformat"/>
        <w:jc w:val="center"/>
        <w:rPr>
          <w:rFonts w:ascii="Times New Roman" w:hAnsi="Times New Roman" w:cs="Times New Roman"/>
        </w:rPr>
      </w:pPr>
    </w:p>
    <w:p w:rsidR="00E43EC1" w:rsidRDefault="00E43EC1" w:rsidP="00164023">
      <w:pPr>
        <w:pStyle w:val="ConsPlusNonformat"/>
        <w:jc w:val="center"/>
        <w:rPr>
          <w:rFonts w:ascii="Times New Roman" w:hAnsi="Times New Roman" w:cs="Times New Roman"/>
        </w:rPr>
      </w:pPr>
    </w:p>
    <w:p w:rsidR="00E43EC1" w:rsidRDefault="00E43EC1" w:rsidP="00164023">
      <w:pPr>
        <w:pStyle w:val="ConsPlusNonformat"/>
        <w:jc w:val="center"/>
        <w:rPr>
          <w:rFonts w:ascii="Times New Roman" w:hAnsi="Times New Roman" w:cs="Times New Roman"/>
        </w:rPr>
      </w:pPr>
    </w:p>
    <w:p w:rsidR="00E43EC1" w:rsidRDefault="00E43EC1" w:rsidP="00164023">
      <w:pPr>
        <w:pStyle w:val="ConsPlusNonformat"/>
        <w:jc w:val="center"/>
        <w:rPr>
          <w:rFonts w:ascii="Times New Roman" w:hAnsi="Times New Roman" w:cs="Times New Roman"/>
        </w:rPr>
      </w:pPr>
    </w:p>
    <w:p w:rsidR="00E43EC1" w:rsidRDefault="00E43EC1" w:rsidP="00164023">
      <w:pPr>
        <w:pStyle w:val="ConsPlusNonformat"/>
        <w:jc w:val="center"/>
        <w:rPr>
          <w:rFonts w:ascii="Times New Roman" w:hAnsi="Times New Roman" w:cs="Times New Roman"/>
        </w:rPr>
      </w:pP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lastRenderedPageBreak/>
        <w:t xml:space="preserve">Часть 2. Сведения о выполняемых работах </w:t>
      </w:r>
      <w:hyperlink w:anchor="P986" w:history="1">
        <w:r w:rsidRPr="00164023">
          <w:rPr>
            <w:rFonts w:ascii="Times New Roman" w:hAnsi="Times New Roman" w:cs="Times New Roman"/>
            <w:color w:val="0000FF"/>
          </w:rPr>
          <w:t>&lt;3&gt;</w:t>
        </w:r>
      </w:hyperlink>
    </w:p>
    <w:p w:rsidR="00201042" w:rsidRPr="00164023" w:rsidRDefault="00201042" w:rsidP="00164023">
      <w:pPr>
        <w:pStyle w:val="ConsPlusNonformat"/>
        <w:jc w:val="center"/>
        <w:rPr>
          <w:rFonts w:ascii="Times New Roman" w:hAnsi="Times New Roman" w:cs="Times New Roman"/>
        </w:rPr>
      </w:pPr>
    </w:p>
    <w:p w:rsidR="00201042" w:rsidRPr="00164023" w:rsidRDefault="00201042" w:rsidP="00164023">
      <w:pPr>
        <w:pStyle w:val="ConsPlusNonformat"/>
        <w:jc w:val="center"/>
        <w:rPr>
          <w:rFonts w:ascii="Times New Roman" w:hAnsi="Times New Roman" w:cs="Times New Roman"/>
        </w:rPr>
      </w:pPr>
      <w:r w:rsidRPr="00164023">
        <w:rPr>
          <w:rFonts w:ascii="Times New Roman" w:hAnsi="Times New Roman" w:cs="Times New Roman"/>
        </w:rPr>
        <w:t>Раздел ________</w:t>
      </w:r>
    </w:p>
    <w:p w:rsidR="00201042" w:rsidRDefault="00201042" w:rsidP="00164023">
      <w:pPr>
        <w:pStyle w:val="ConsPlusNonformat"/>
        <w:jc w:val="center"/>
        <w:rPr>
          <w:rFonts w:ascii="Times New Roman" w:hAnsi="Times New Roman" w:cs="Times New Roman"/>
        </w:rPr>
      </w:pPr>
    </w:p>
    <w:p w:rsidR="00E43EC1" w:rsidRDefault="00E43EC1" w:rsidP="00164023">
      <w:pPr>
        <w:pStyle w:val="ConsPlusNonformat"/>
        <w:jc w:val="center"/>
        <w:rPr>
          <w:rFonts w:ascii="Times New Roman" w:hAnsi="Times New Roman" w:cs="Times New Roman"/>
        </w:rPr>
      </w:pPr>
    </w:p>
    <w:p w:rsidR="00201042" w:rsidRDefault="00201042">
      <w:pPr>
        <w:pStyle w:val="ConsPlusNonformat"/>
        <w:jc w:val="both"/>
      </w:pPr>
      <w:r>
        <w:t xml:space="preserve">                                                                  ┌───────┐</w:t>
      </w:r>
    </w:p>
    <w:p w:rsidR="00201042" w:rsidRDefault="00201042">
      <w:pPr>
        <w:pStyle w:val="ConsPlusNonformat"/>
        <w:jc w:val="both"/>
      </w:pPr>
      <w:r>
        <w:t>1. Наименование работы _______________________</w:t>
      </w:r>
      <w:proofErr w:type="gramStart"/>
      <w:r>
        <w:t>_  Уникальный</w:t>
      </w:r>
      <w:proofErr w:type="gramEnd"/>
      <w:r>
        <w:t xml:space="preserve"> номер │       │</w:t>
      </w:r>
    </w:p>
    <w:p w:rsidR="00201042" w:rsidRDefault="00201042">
      <w:pPr>
        <w:pStyle w:val="ConsPlusNonformat"/>
        <w:jc w:val="both"/>
      </w:pPr>
      <w:r>
        <w:t>______________________________________________</w:t>
      </w:r>
      <w:proofErr w:type="gramStart"/>
      <w:r>
        <w:t>_  по</w:t>
      </w:r>
      <w:proofErr w:type="gramEnd"/>
      <w:r>
        <w:t xml:space="preserve"> базовому      │       │</w:t>
      </w:r>
    </w:p>
    <w:p w:rsidR="00201042" w:rsidRDefault="00201042">
      <w:pPr>
        <w:pStyle w:val="ConsPlusNonformat"/>
        <w:jc w:val="both"/>
      </w:pPr>
      <w:r>
        <w:t xml:space="preserve">2. Категории потребителей работы              </w:t>
      </w:r>
      <w:proofErr w:type="gramStart"/>
      <w:r>
        <w:t xml:space="preserve">   (</w:t>
      </w:r>
      <w:proofErr w:type="gramEnd"/>
      <w:r>
        <w:t>отраслевому)    │       │</w:t>
      </w:r>
    </w:p>
    <w:p w:rsidR="00201042" w:rsidRDefault="00201042">
      <w:pPr>
        <w:pStyle w:val="ConsPlusNonformat"/>
        <w:jc w:val="both"/>
      </w:pPr>
      <w:r>
        <w:t>______________________________________________</w:t>
      </w:r>
      <w:proofErr w:type="gramStart"/>
      <w:r>
        <w:t>_  перечню</w:t>
      </w:r>
      <w:proofErr w:type="gramEnd"/>
      <w:r>
        <w:t xml:space="preserve">          │       │</w:t>
      </w:r>
    </w:p>
    <w:p w:rsidR="00201042" w:rsidRDefault="00201042">
      <w:pPr>
        <w:pStyle w:val="ConsPlusNonformat"/>
        <w:jc w:val="both"/>
      </w:pPr>
      <w:r>
        <w:t xml:space="preserve">                                                                  └───────┘</w:t>
      </w:r>
    </w:p>
    <w:p w:rsidR="00201042" w:rsidRDefault="00201042">
      <w:pPr>
        <w:pStyle w:val="ConsPlusNonformat"/>
        <w:jc w:val="both"/>
      </w:pPr>
      <w:r>
        <w:t xml:space="preserve">3. Сведения о фактическом достижении показателей, </w:t>
      </w:r>
      <w:proofErr w:type="gramStart"/>
      <w:r>
        <w:t>характеризующих  объем</w:t>
      </w:r>
      <w:proofErr w:type="gramEnd"/>
      <w:r>
        <w:t xml:space="preserve">  и</w:t>
      </w:r>
    </w:p>
    <w:p w:rsidR="00201042" w:rsidRDefault="00201042">
      <w:pPr>
        <w:pStyle w:val="ConsPlusNonformat"/>
        <w:jc w:val="both"/>
      </w:pPr>
      <w:r>
        <w:t>(или) качество работы:</w:t>
      </w:r>
    </w:p>
    <w:p w:rsidR="00201042" w:rsidRDefault="00201042">
      <w:pPr>
        <w:pStyle w:val="ConsPlusNonformat"/>
        <w:jc w:val="both"/>
      </w:pPr>
      <w:r>
        <w:t xml:space="preserve">3.1. </w:t>
      </w:r>
      <w:proofErr w:type="gramStart"/>
      <w:r>
        <w:t>Сведения  о</w:t>
      </w:r>
      <w:proofErr w:type="gramEnd"/>
      <w:r>
        <w:t xml:space="preserve">  фактическом   достижении   показателей,   характеризующих</w:t>
      </w:r>
    </w:p>
    <w:p w:rsidR="00201042" w:rsidRDefault="00201042">
      <w:pPr>
        <w:pStyle w:val="ConsPlusNonformat"/>
        <w:jc w:val="both"/>
      </w:pPr>
      <w:r>
        <w:t>качество работы:</w:t>
      </w:r>
    </w:p>
    <w:p w:rsidR="00E43EC1" w:rsidRDefault="00E43EC1" w:rsidP="00E43EC1">
      <w:pPr>
        <w:pStyle w:val="ConsPlusNormal"/>
        <w:jc w:val="both"/>
      </w:pPr>
    </w:p>
    <w:tbl>
      <w:tblPr>
        <w:tblW w:w="1587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0"/>
        <w:gridCol w:w="1417"/>
        <w:gridCol w:w="1418"/>
        <w:gridCol w:w="1559"/>
        <w:gridCol w:w="1559"/>
        <w:gridCol w:w="1418"/>
        <w:gridCol w:w="964"/>
        <w:gridCol w:w="964"/>
        <w:gridCol w:w="737"/>
        <w:gridCol w:w="879"/>
        <w:gridCol w:w="1134"/>
        <w:gridCol w:w="963"/>
        <w:gridCol w:w="1502"/>
        <w:gridCol w:w="653"/>
      </w:tblGrid>
      <w:tr w:rsidR="00201042" w:rsidRPr="00164023" w:rsidTr="00164023">
        <w:tc>
          <w:tcPr>
            <w:tcW w:w="710"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Уникальный номер реестровой записи</w:t>
            </w:r>
          </w:p>
        </w:tc>
        <w:tc>
          <w:tcPr>
            <w:tcW w:w="4394" w:type="dxa"/>
            <w:gridSpan w:val="3"/>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характеризующий содержание муниципальной услуги</w:t>
            </w:r>
          </w:p>
        </w:tc>
        <w:tc>
          <w:tcPr>
            <w:tcW w:w="2977" w:type="dxa"/>
            <w:gridSpan w:val="2"/>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характеризующий условия (формы) оказания муниципальной услуги</w:t>
            </w:r>
          </w:p>
        </w:tc>
        <w:tc>
          <w:tcPr>
            <w:tcW w:w="7796" w:type="dxa"/>
            <w:gridSpan w:val="8"/>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качества муниципальной услуги</w:t>
            </w:r>
          </w:p>
        </w:tc>
      </w:tr>
      <w:tr w:rsidR="00201042" w:rsidRPr="00164023" w:rsidTr="00E43EC1">
        <w:trPr>
          <w:trHeight w:val="231"/>
        </w:trPr>
        <w:tc>
          <w:tcPr>
            <w:tcW w:w="710" w:type="dxa"/>
            <w:vMerge/>
          </w:tcPr>
          <w:p w:rsidR="00201042" w:rsidRPr="00164023" w:rsidRDefault="00201042">
            <w:pPr>
              <w:rPr>
                <w:rFonts w:ascii="Times New Roman" w:hAnsi="Times New Roman" w:cs="Times New Roman"/>
                <w:sz w:val="20"/>
                <w:szCs w:val="20"/>
              </w:rPr>
            </w:pPr>
          </w:p>
        </w:tc>
        <w:tc>
          <w:tcPr>
            <w:tcW w:w="4394" w:type="dxa"/>
            <w:gridSpan w:val="3"/>
            <w:vMerge/>
          </w:tcPr>
          <w:p w:rsidR="00201042" w:rsidRPr="00164023" w:rsidRDefault="00201042">
            <w:pPr>
              <w:rPr>
                <w:rFonts w:ascii="Times New Roman" w:hAnsi="Times New Roman" w:cs="Times New Roman"/>
                <w:sz w:val="20"/>
                <w:szCs w:val="20"/>
              </w:rPr>
            </w:pPr>
          </w:p>
        </w:tc>
        <w:tc>
          <w:tcPr>
            <w:tcW w:w="2977" w:type="dxa"/>
            <w:gridSpan w:val="2"/>
            <w:vMerge/>
          </w:tcPr>
          <w:p w:rsidR="00201042" w:rsidRPr="00164023" w:rsidRDefault="00201042">
            <w:pPr>
              <w:rPr>
                <w:rFonts w:ascii="Times New Roman" w:hAnsi="Times New Roman" w:cs="Times New Roman"/>
                <w:sz w:val="20"/>
                <w:szCs w:val="20"/>
              </w:rPr>
            </w:pPr>
          </w:p>
        </w:tc>
        <w:tc>
          <w:tcPr>
            <w:tcW w:w="96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701" w:type="dxa"/>
            <w:gridSpan w:val="2"/>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 xml:space="preserve">единица измерения по </w:t>
            </w:r>
            <w:hyperlink r:id="rId36" w:history="1">
              <w:r w:rsidRPr="00164023">
                <w:rPr>
                  <w:rFonts w:ascii="Times New Roman" w:hAnsi="Times New Roman" w:cs="Times New Roman"/>
                  <w:color w:val="0000FF"/>
                  <w:sz w:val="20"/>
                </w:rPr>
                <w:t>ОКЕИ</w:t>
              </w:r>
            </w:hyperlink>
          </w:p>
        </w:tc>
        <w:tc>
          <w:tcPr>
            <w:tcW w:w="879"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утверждено в муниципальном задании на год</w:t>
            </w:r>
          </w:p>
        </w:tc>
        <w:tc>
          <w:tcPr>
            <w:tcW w:w="113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исполнено на отчетную дату</w:t>
            </w:r>
          </w:p>
        </w:tc>
        <w:tc>
          <w:tcPr>
            <w:tcW w:w="963"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допустимое (возможное) отклонение</w:t>
            </w:r>
          </w:p>
        </w:tc>
        <w:tc>
          <w:tcPr>
            <w:tcW w:w="1502"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отклонение, превышающее допустимое (возможное) значение</w:t>
            </w:r>
          </w:p>
        </w:tc>
        <w:tc>
          <w:tcPr>
            <w:tcW w:w="653"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причина отклонения</w:t>
            </w:r>
          </w:p>
        </w:tc>
      </w:tr>
      <w:tr w:rsidR="00201042" w:rsidRPr="00164023" w:rsidTr="00164023">
        <w:tc>
          <w:tcPr>
            <w:tcW w:w="710" w:type="dxa"/>
            <w:vMerge/>
          </w:tcPr>
          <w:p w:rsidR="00201042" w:rsidRPr="00164023" w:rsidRDefault="00201042">
            <w:pPr>
              <w:rPr>
                <w:rFonts w:ascii="Times New Roman" w:hAnsi="Times New Roman" w:cs="Times New Roman"/>
                <w:sz w:val="20"/>
                <w:szCs w:val="20"/>
              </w:rPr>
            </w:pP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559"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559"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964" w:type="dxa"/>
            <w:vMerge/>
          </w:tcPr>
          <w:p w:rsidR="00201042" w:rsidRPr="00164023" w:rsidRDefault="00201042">
            <w:pPr>
              <w:rPr>
                <w:rFonts w:ascii="Times New Roman" w:hAnsi="Times New Roman" w:cs="Times New Roman"/>
                <w:sz w:val="20"/>
                <w:szCs w:val="20"/>
              </w:rPr>
            </w:pPr>
          </w:p>
        </w:tc>
        <w:tc>
          <w:tcPr>
            <w:tcW w:w="96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w:t>
            </w:r>
          </w:p>
        </w:tc>
        <w:tc>
          <w:tcPr>
            <w:tcW w:w="73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код</w:t>
            </w:r>
          </w:p>
        </w:tc>
        <w:tc>
          <w:tcPr>
            <w:tcW w:w="879" w:type="dxa"/>
            <w:vMerge/>
          </w:tcPr>
          <w:p w:rsidR="00201042" w:rsidRPr="00164023" w:rsidRDefault="00201042">
            <w:pPr>
              <w:rPr>
                <w:rFonts w:ascii="Times New Roman" w:hAnsi="Times New Roman" w:cs="Times New Roman"/>
                <w:sz w:val="20"/>
                <w:szCs w:val="20"/>
              </w:rPr>
            </w:pPr>
          </w:p>
        </w:tc>
        <w:tc>
          <w:tcPr>
            <w:tcW w:w="1134" w:type="dxa"/>
            <w:vMerge/>
          </w:tcPr>
          <w:p w:rsidR="00201042" w:rsidRPr="00164023" w:rsidRDefault="00201042">
            <w:pPr>
              <w:rPr>
                <w:rFonts w:ascii="Times New Roman" w:hAnsi="Times New Roman" w:cs="Times New Roman"/>
                <w:sz w:val="20"/>
                <w:szCs w:val="20"/>
              </w:rPr>
            </w:pPr>
          </w:p>
        </w:tc>
        <w:tc>
          <w:tcPr>
            <w:tcW w:w="963" w:type="dxa"/>
            <w:vMerge/>
          </w:tcPr>
          <w:p w:rsidR="00201042" w:rsidRPr="00164023" w:rsidRDefault="00201042">
            <w:pPr>
              <w:rPr>
                <w:rFonts w:ascii="Times New Roman" w:hAnsi="Times New Roman" w:cs="Times New Roman"/>
                <w:sz w:val="20"/>
                <w:szCs w:val="20"/>
              </w:rPr>
            </w:pPr>
          </w:p>
        </w:tc>
        <w:tc>
          <w:tcPr>
            <w:tcW w:w="1502" w:type="dxa"/>
            <w:vMerge/>
          </w:tcPr>
          <w:p w:rsidR="00201042" w:rsidRPr="00164023" w:rsidRDefault="00201042">
            <w:pPr>
              <w:rPr>
                <w:rFonts w:ascii="Times New Roman" w:hAnsi="Times New Roman" w:cs="Times New Roman"/>
                <w:sz w:val="20"/>
                <w:szCs w:val="20"/>
              </w:rPr>
            </w:pPr>
          </w:p>
        </w:tc>
        <w:tc>
          <w:tcPr>
            <w:tcW w:w="653" w:type="dxa"/>
            <w:vMerge/>
          </w:tcPr>
          <w:p w:rsidR="00201042" w:rsidRPr="00164023" w:rsidRDefault="00201042">
            <w:pPr>
              <w:rPr>
                <w:rFonts w:ascii="Times New Roman" w:hAnsi="Times New Roman" w:cs="Times New Roman"/>
                <w:sz w:val="20"/>
                <w:szCs w:val="20"/>
              </w:rPr>
            </w:pPr>
          </w:p>
        </w:tc>
      </w:tr>
      <w:tr w:rsidR="00201042" w:rsidRPr="00164023" w:rsidTr="00E43EC1">
        <w:trPr>
          <w:trHeight w:val="28"/>
        </w:trPr>
        <w:tc>
          <w:tcPr>
            <w:tcW w:w="710"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2</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3</w:t>
            </w:r>
          </w:p>
        </w:tc>
        <w:tc>
          <w:tcPr>
            <w:tcW w:w="1559"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4</w:t>
            </w:r>
          </w:p>
        </w:tc>
        <w:tc>
          <w:tcPr>
            <w:tcW w:w="1559"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5</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6</w:t>
            </w:r>
          </w:p>
        </w:tc>
        <w:tc>
          <w:tcPr>
            <w:tcW w:w="96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7</w:t>
            </w:r>
          </w:p>
        </w:tc>
        <w:tc>
          <w:tcPr>
            <w:tcW w:w="96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8</w:t>
            </w:r>
          </w:p>
        </w:tc>
        <w:tc>
          <w:tcPr>
            <w:tcW w:w="73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9</w:t>
            </w:r>
          </w:p>
        </w:tc>
        <w:tc>
          <w:tcPr>
            <w:tcW w:w="879"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10</w:t>
            </w:r>
          </w:p>
        </w:tc>
        <w:tc>
          <w:tcPr>
            <w:tcW w:w="113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11</w:t>
            </w:r>
          </w:p>
        </w:tc>
        <w:tc>
          <w:tcPr>
            <w:tcW w:w="963"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12</w:t>
            </w:r>
          </w:p>
        </w:tc>
        <w:tc>
          <w:tcPr>
            <w:tcW w:w="1502"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13</w:t>
            </w:r>
          </w:p>
        </w:tc>
        <w:tc>
          <w:tcPr>
            <w:tcW w:w="653"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14</w:t>
            </w:r>
          </w:p>
        </w:tc>
      </w:tr>
      <w:tr w:rsidR="00201042" w:rsidRPr="00164023" w:rsidTr="00164023">
        <w:tc>
          <w:tcPr>
            <w:tcW w:w="710" w:type="dxa"/>
          </w:tcPr>
          <w:p w:rsidR="00201042" w:rsidRPr="00164023" w:rsidRDefault="00201042">
            <w:pPr>
              <w:pStyle w:val="ConsPlusNormal"/>
              <w:jc w:val="center"/>
              <w:rPr>
                <w:rFonts w:ascii="Times New Roman" w:hAnsi="Times New Roman" w:cs="Times New Roman"/>
                <w:sz w:val="20"/>
              </w:rPr>
            </w:pPr>
          </w:p>
        </w:tc>
        <w:tc>
          <w:tcPr>
            <w:tcW w:w="1417"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1559" w:type="dxa"/>
          </w:tcPr>
          <w:p w:rsidR="00201042" w:rsidRPr="00164023" w:rsidRDefault="00201042">
            <w:pPr>
              <w:pStyle w:val="ConsPlusNormal"/>
              <w:jc w:val="center"/>
              <w:rPr>
                <w:rFonts w:ascii="Times New Roman" w:hAnsi="Times New Roman" w:cs="Times New Roman"/>
                <w:sz w:val="20"/>
              </w:rPr>
            </w:pPr>
          </w:p>
        </w:tc>
        <w:tc>
          <w:tcPr>
            <w:tcW w:w="1559"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964" w:type="dxa"/>
          </w:tcPr>
          <w:p w:rsidR="00201042" w:rsidRPr="00164023" w:rsidRDefault="00201042">
            <w:pPr>
              <w:pStyle w:val="ConsPlusNormal"/>
              <w:jc w:val="center"/>
              <w:rPr>
                <w:rFonts w:ascii="Times New Roman" w:hAnsi="Times New Roman" w:cs="Times New Roman"/>
                <w:sz w:val="20"/>
              </w:rPr>
            </w:pPr>
          </w:p>
        </w:tc>
        <w:tc>
          <w:tcPr>
            <w:tcW w:w="964" w:type="dxa"/>
          </w:tcPr>
          <w:p w:rsidR="00201042" w:rsidRPr="00164023" w:rsidRDefault="00201042">
            <w:pPr>
              <w:pStyle w:val="ConsPlusNormal"/>
              <w:jc w:val="center"/>
              <w:rPr>
                <w:rFonts w:ascii="Times New Roman" w:hAnsi="Times New Roman" w:cs="Times New Roman"/>
                <w:sz w:val="20"/>
              </w:rPr>
            </w:pPr>
          </w:p>
        </w:tc>
        <w:tc>
          <w:tcPr>
            <w:tcW w:w="737" w:type="dxa"/>
          </w:tcPr>
          <w:p w:rsidR="00201042" w:rsidRPr="00164023" w:rsidRDefault="00201042">
            <w:pPr>
              <w:pStyle w:val="ConsPlusNormal"/>
              <w:jc w:val="center"/>
              <w:rPr>
                <w:rFonts w:ascii="Times New Roman" w:hAnsi="Times New Roman" w:cs="Times New Roman"/>
                <w:sz w:val="20"/>
              </w:rPr>
            </w:pPr>
          </w:p>
        </w:tc>
        <w:tc>
          <w:tcPr>
            <w:tcW w:w="879" w:type="dxa"/>
          </w:tcPr>
          <w:p w:rsidR="00201042" w:rsidRPr="00164023" w:rsidRDefault="00201042">
            <w:pPr>
              <w:pStyle w:val="ConsPlusNormal"/>
              <w:jc w:val="center"/>
              <w:rPr>
                <w:rFonts w:ascii="Times New Roman" w:hAnsi="Times New Roman" w:cs="Times New Roman"/>
                <w:sz w:val="20"/>
              </w:rPr>
            </w:pPr>
          </w:p>
        </w:tc>
        <w:tc>
          <w:tcPr>
            <w:tcW w:w="1134" w:type="dxa"/>
          </w:tcPr>
          <w:p w:rsidR="00201042" w:rsidRPr="00164023" w:rsidRDefault="00201042">
            <w:pPr>
              <w:pStyle w:val="ConsPlusNormal"/>
              <w:jc w:val="center"/>
              <w:rPr>
                <w:rFonts w:ascii="Times New Roman" w:hAnsi="Times New Roman" w:cs="Times New Roman"/>
                <w:sz w:val="20"/>
              </w:rPr>
            </w:pPr>
          </w:p>
        </w:tc>
        <w:tc>
          <w:tcPr>
            <w:tcW w:w="963" w:type="dxa"/>
          </w:tcPr>
          <w:p w:rsidR="00201042" w:rsidRPr="00164023" w:rsidRDefault="00201042">
            <w:pPr>
              <w:pStyle w:val="ConsPlusNormal"/>
              <w:jc w:val="center"/>
              <w:rPr>
                <w:rFonts w:ascii="Times New Roman" w:hAnsi="Times New Roman" w:cs="Times New Roman"/>
                <w:sz w:val="20"/>
              </w:rPr>
            </w:pPr>
          </w:p>
        </w:tc>
        <w:tc>
          <w:tcPr>
            <w:tcW w:w="1502" w:type="dxa"/>
          </w:tcPr>
          <w:p w:rsidR="00201042" w:rsidRPr="00164023" w:rsidRDefault="00201042">
            <w:pPr>
              <w:pStyle w:val="ConsPlusNormal"/>
              <w:jc w:val="center"/>
              <w:rPr>
                <w:rFonts w:ascii="Times New Roman" w:hAnsi="Times New Roman" w:cs="Times New Roman"/>
                <w:sz w:val="20"/>
              </w:rPr>
            </w:pPr>
          </w:p>
        </w:tc>
        <w:tc>
          <w:tcPr>
            <w:tcW w:w="653" w:type="dxa"/>
          </w:tcPr>
          <w:p w:rsidR="00201042" w:rsidRPr="00164023" w:rsidRDefault="00201042">
            <w:pPr>
              <w:pStyle w:val="ConsPlusNormal"/>
              <w:jc w:val="center"/>
              <w:rPr>
                <w:rFonts w:ascii="Times New Roman" w:hAnsi="Times New Roman" w:cs="Times New Roman"/>
                <w:sz w:val="20"/>
              </w:rPr>
            </w:pPr>
          </w:p>
        </w:tc>
      </w:tr>
      <w:tr w:rsidR="00201042" w:rsidRPr="00164023" w:rsidTr="00164023">
        <w:tc>
          <w:tcPr>
            <w:tcW w:w="710" w:type="dxa"/>
          </w:tcPr>
          <w:p w:rsidR="00201042" w:rsidRPr="00164023" w:rsidRDefault="00201042">
            <w:pPr>
              <w:pStyle w:val="ConsPlusNormal"/>
              <w:jc w:val="center"/>
              <w:rPr>
                <w:rFonts w:ascii="Times New Roman" w:hAnsi="Times New Roman" w:cs="Times New Roman"/>
                <w:sz w:val="20"/>
              </w:rPr>
            </w:pPr>
          </w:p>
        </w:tc>
        <w:tc>
          <w:tcPr>
            <w:tcW w:w="1417"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1559" w:type="dxa"/>
          </w:tcPr>
          <w:p w:rsidR="00201042" w:rsidRPr="00164023" w:rsidRDefault="00201042">
            <w:pPr>
              <w:pStyle w:val="ConsPlusNormal"/>
              <w:jc w:val="center"/>
              <w:rPr>
                <w:rFonts w:ascii="Times New Roman" w:hAnsi="Times New Roman" w:cs="Times New Roman"/>
                <w:sz w:val="20"/>
              </w:rPr>
            </w:pPr>
          </w:p>
        </w:tc>
        <w:tc>
          <w:tcPr>
            <w:tcW w:w="1559"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964" w:type="dxa"/>
          </w:tcPr>
          <w:p w:rsidR="00201042" w:rsidRPr="00164023" w:rsidRDefault="00201042">
            <w:pPr>
              <w:pStyle w:val="ConsPlusNormal"/>
              <w:jc w:val="center"/>
              <w:rPr>
                <w:rFonts w:ascii="Times New Roman" w:hAnsi="Times New Roman" w:cs="Times New Roman"/>
                <w:sz w:val="20"/>
              </w:rPr>
            </w:pPr>
          </w:p>
        </w:tc>
        <w:tc>
          <w:tcPr>
            <w:tcW w:w="964" w:type="dxa"/>
          </w:tcPr>
          <w:p w:rsidR="00201042" w:rsidRPr="00164023" w:rsidRDefault="00201042">
            <w:pPr>
              <w:pStyle w:val="ConsPlusNormal"/>
              <w:jc w:val="center"/>
              <w:rPr>
                <w:rFonts w:ascii="Times New Roman" w:hAnsi="Times New Roman" w:cs="Times New Roman"/>
                <w:sz w:val="20"/>
              </w:rPr>
            </w:pPr>
          </w:p>
        </w:tc>
        <w:tc>
          <w:tcPr>
            <w:tcW w:w="737" w:type="dxa"/>
          </w:tcPr>
          <w:p w:rsidR="00201042" w:rsidRPr="00164023" w:rsidRDefault="00201042">
            <w:pPr>
              <w:pStyle w:val="ConsPlusNormal"/>
              <w:jc w:val="center"/>
              <w:rPr>
                <w:rFonts w:ascii="Times New Roman" w:hAnsi="Times New Roman" w:cs="Times New Roman"/>
                <w:sz w:val="20"/>
              </w:rPr>
            </w:pPr>
          </w:p>
        </w:tc>
        <w:tc>
          <w:tcPr>
            <w:tcW w:w="879" w:type="dxa"/>
          </w:tcPr>
          <w:p w:rsidR="00201042" w:rsidRPr="00164023" w:rsidRDefault="00201042">
            <w:pPr>
              <w:pStyle w:val="ConsPlusNormal"/>
              <w:jc w:val="center"/>
              <w:rPr>
                <w:rFonts w:ascii="Times New Roman" w:hAnsi="Times New Roman" w:cs="Times New Roman"/>
                <w:sz w:val="20"/>
              </w:rPr>
            </w:pPr>
          </w:p>
        </w:tc>
        <w:tc>
          <w:tcPr>
            <w:tcW w:w="1134" w:type="dxa"/>
          </w:tcPr>
          <w:p w:rsidR="00201042" w:rsidRPr="00164023" w:rsidRDefault="00201042">
            <w:pPr>
              <w:pStyle w:val="ConsPlusNormal"/>
              <w:jc w:val="center"/>
              <w:rPr>
                <w:rFonts w:ascii="Times New Roman" w:hAnsi="Times New Roman" w:cs="Times New Roman"/>
                <w:sz w:val="20"/>
              </w:rPr>
            </w:pPr>
          </w:p>
        </w:tc>
        <w:tc>
          <w:tcPr>
            <w:tcW w:w="963" w:type="dxa"/>
          </w:tcPr>
          <w:p w:rsidR="00201042" w:rsidRPr="00164023" w:rsidRDefault="00201042">
            <w:pPr>
              <w:pStyle w:val="ConsPlusNormal"/>
              <w:jc w:val="center"/>
              <w:rPr>
                <w:rFonts w:ascii="Times New Roman" w:hAnsi="Times New Roman" w:cs="Times New Roman"/>
                <w:sz w:val="20"/>
              </w:rPr>
            </w:pPr>
          </w:p>
        </w:tc>
        <w:tc>
          <w:tcPr>
            <w:tcW w:w="1502" w:type="dxa"/>
          </w:tcPr>
          <w:p w:rsidR="00201042" w:rsidRPr="00164023" w:rsidRDefault="00201042">
            <w:pPr>
              <w:pStyle w:val="ConsPlusNormal"/>
              <w:jc w:val="center"/>
              <w:rPr>
                <w:rFonts w:ascii="Times New Roman" w:hAnsi="Times New Roman" w:cs="Times New Roman"/>
                <w:sz w:val="20"/>
              </w:rPr>
            </w:pPr>
          </w:p>
        </w:tc>
        <w:tc>
          <w:tcPr>
            <w:tcW w:w="653" w:type="dxa"/>
          </w:tcPr>
          <w:p w:rsidR="00201042" w:rsidRPr="00164023" w:rsidRDefault="00201042">
            <w:pPr>
              <w:pStyle w:val="ConsPlusNormal"/>
              <w:jc w:val="center"/>
              <w:rPr>
                <w:rFonts w:ascii="Times New Roman" w:hAnsi="Times New Roman" w:cs="Times New Roman"/>
                <w:sz w:val="20"/>
              </w:rPr>
            </w:pPr>
          </w:p>
        </w:tc>
      </w:tr>
    </w:tbl>
    <w:p w:rsidR="00201042" w:rsidRPr="00164023" w:rsidRDefault="00201042">
      <w:pPr>
        <w:pStyle w:val="ConsPlusNormal"/>
        <w:ind w:firstLine="540"/>
        <w:jc w:val="both"/>
        <w:rPr>
          <w:rFonts w:ascii="Times New Roman" w:hAnsi="Times New Roman" w:cs="Times New Roman"/>
        </w:rPr>
      </w:pPr>
    </w:p>
    <w:p w:rsidR="00E43EC1" w:rsidRDefault="00E43EC1">
      <w:pPr>
        <w:pStyle w:val="ConsPlusNonformat"/>
        <w:jc w:val="both"/>
        <w:rPr>
          <w:rFonts w:ascii="Times New Roman" w:hAnsi="Times New Roman" w:cs="Times New Roman"/>
        </w:rPr>
      </w:pPr>
    </w:p>
    <w:p w:rsidR="00E43EC1" w:rsidRDefault="00E43EC1">
      <w:pPr>
        <w:pStyle w:val="ConsPlusNonformat"/>
        <w:jc w:val="both"/>
        <w:rPr>
          <w:rFonts w:ascii="Times New Roman" w:hAnsi="Times New Roman" w:cs="Times New Roman"/>
        </w:rPr>
      </w:pPr>
    </w:p>
    <w:p w:rsidR="00E43EC1" w:rsidRDefault="00E43EC1">
      <w:pPr>
        <w:pStyle w:val="ConsPlusNonformat"/>
        <w:jc w:val="both"/>
        <w:rPr>
          <w:rFonts w:ascii="Times New Roman" w:hAnsi="Times New Roman" w:cs="Times New Roman"/>
        </w:rPr>
      </w:pPr>
    </w:p>
    <w:p w:rsidR="00E43EC1" w:rsidRDefault="00E43EC1">
      <w:pPr>
        <w:pStyle w:val="ConsPlusNonformat"/>
        <w:jc w:val="both"/>
        <w:rPr>
          <w:rFonts w:ascii="Times New Roman" w:hAnsi="Times New Roman" w:cs="Times New Roman"/>
        </w:rPr>
      </w:pPr>
    </w:p>
    <w:p w:rsidR="00E43EC1" w:rsidRDefault="00E43EC1">
      <w:pPr>
        <w:pStyle w:val="ConsPlusNonformat"/>
        <w:jc w:val="both"/>
        <w:rPr>
          <w:rFonts w:ascii="Times New Roman" w:hAnsi="Times New Roman" w:cs="Times New Roman"/>
        </w:rPr>
      </w:pPr>
    </w:p>
    <w:p w:rsidR="00E43EC1" w:rsidRDefault="00E43EC1">
      <w:pPr>
        <w:pStyle w:val="ConsPlusNonformat"/>
        <w:jc w:val="both"/>
        <w:rPr>
          <w:rFonts w:ascii="Times New Roman" w:hAnsi="Times New Roman" w:cs="Times New Roman"/>
        </w:rPr>
      </w:pPr>
    </w:p>
    <w:p w:rsidR="00E43EC1" w:rsidRDefault="00E43EC1">
      <w:pPr>
        <w:pStyle w:val="ConsPlusNonformat"/>
        <w:jc w:val="both"/>
        <w:rPr>
          <w:rFonts w:ascii="Times New Roman" w:hAnsi="Times New Roman" w:cs="Times New Roman"/>
        </w:rPr>
      </w:pPr>
    </w:p>
    <w:p w:rsidR="00201042" w:rsidRPr="00164023" w:rsidRDefault="00201042">
      <w:pPr>
        <w:pStyle w:val="ConsPlusNonformat"/>
        <w:jc w:val="both"/>
        <w:rPr>
          <w:rFonts w:ascii="Times New Roman" w:hAnsi="Times New Roman" w:cs="Times New Roman"/>
        </w:rPr>
      </w:pPr>
      <w:r w:rsidRPr="00164023">
        <w:rPr>
          <w:rFonts w:ascii="Times New Roman" w:hAnsi="Times New Roman" w:cs="Times New Roman"/>
        </w:rPr>
        <w:lastRenderedPageBreak/>
        <w:t xml:space="preserve">3.2. Сведения о фактическом достижении </w:t>
      </w:r>
      <w:proofErr w:type="gramStart"/>
      <w:r w:rsidRPr="00164023">
        <w:rPr>
          <w:rFonts w:ascii="Times New Roman" w:hAnsi="Times New Roman" w:cs="Times New Roman"/>
        </w:rPr>
        <w:t>показ</w:t>
      </w:r>
      <w:r w:rsidR="00164023" w:rsidRPr="00164023">
        <w:rPr>
          <w:rFonts w:ascii="Times New Roman" w:hAnsi="Times New Roman" w:cs="Times New Roman"/>
        </w:rPr>
        <w:t>ателей,  характеризующих</w:t>
      </w:r>
      <w:proofErr w:type="gramEnd"/>
      <w:r w:rsidR="00164023" w:rsidRPr="00164023">
        <w:rPr>
          <w:rFonts w:ascii="Times New Roman" w:hAnsi="Times New Roman" w:cs="Times New Roman"/>
        </w:rPr>
        <w:t xml:space="preserve">  объем </w:t>
      </w:r>
      <w:r w:rsidRPr="00164023">
        <w:rPr>
          <w:rFonts w:ascii="Times New Roman" w:hAnsi="Times New Roman" w:cs="Times New Roman"/>
        </w:rPr>
        <w:t>работы:</w:t>
      </w:r>
    </w:p>
    <w:p w:rsidR="00201042" w:rsidRDefault="00201042">
      <w:pPr>
        <w:pStyle w:val="ConsPlusNormal"/>
        <w:ind w:firstLine="540"/>
        <w:jc w:val="both"/>
      </w:pPr>
    </w:p>
    <w:tbl>
      <w:tblPr>
        <w:tblW w:w="1601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418"/>
        <w:gridCol w:w="1559"/>
        <w:gridCol w:w="1417"/>
        <w:gridCol w:w="1418"/>
        <w:gridCol w:w="1417"/>
        <w:gridCol w:w="964"/>
        <w:gridCol w:w="964"/>
        <w:gridCol w:w="624"/>
        <w:gridCol w:w="1077"/>
        <w:gridCol w:w="1134"/>
        <w:gridCol w:w="1077"/>
        <w:gridCol w:w="1474"/>
        <w:gridCol w:w="766"/>
      </w:tblGrid>
      <w:tr w:rsidR="00201042" w:rsidRPr="00164023" w:rsidTr="00E43EC1">
        <w:tc>
          <w:tcPr>
            <w:tcW w:w="709"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Уникальный номер реестровой записи</w:t>
            </w:r>
          </w:p>
        </w:tc>
        <w:tc>
          <w:tcPr>
            <w:tcW w:w="4394" w:type="dxa"/>
            <w:gridSpan w:val="3"/>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характеризующий содержание муниципальной услуги</w:t>
            </w:r>
          </w:p>
        </w:tc>
        <w:tc>
          <w:tcPr>
            <w:tcW w:w="2835" w:type="dxa"/>
            <w:gridSpan w:val="2"/>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характеризующий условия (формы) оказания муниципальной услуги</w:t>
            </w:r>
          </w:p>
        </w:tc>
        <w:tc>
          <w:tcPr>
            <w:tcW w:w="8080" w:type="dxa"/>
            <w:gridSpan w:val="8"/>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Показатель качества муниципальной услуги</w:t>
            </w:r>
          </w:p>
        </w:tc>
      </w:tr>
      <w:tr w:rsidR="00201042" w:rsidRPr="00164023" w:rsidTr="00E43EC1">
        <w:trPr>
          <w:trHeight w:val="128"/>
        </w:trPr>
        <w:tc>
          <w:tcPr>
            <w:tcW w:w="709" w:type="dxa"/>
            <w:vMerge/>
          </w:tcPr>
          <w:p w:rsidR="00201042" w:rsidRPr="00164023" w:rsidRDefault="00201042">
            <w:pPr>
              <w:rPr>
                <w:rFonts w:ascii="Times New Roman" w:hAnsi="Times New Roman" w:cs="Times New Roman"/>
                <w:sz w:val="20"/>
                <w:szCs w:val="20"/>
              </w:rPr>
            </w:pPr>
          </w:p>
        </w:tc>
        <w:tc>
          <w:tcPr>
            <w:tcW w:w="4394" w:type="dxa"/>
            <w:gridSpan w:val="3"/>
            <w:vMerge/>
          </w:tcPr>
          <w:p w:rsidR="00201042" w:rsidRPr="00164023" w:rsidRDefault="00201042">
            <w:pPr>
              <w:rPr>
                <w:rFonts w:ascii="Times New Roman" w:hAnsi="Times New Roman" w:cs="Times New Roman"/>
                <w:sz w:val="20"/>
                <w:szCs w:val="20"/>
              </w:rPr>
            </w:pPr>
          </w:p>
        </w:tc>
        <w:tc>
          <w:tcPr>
            <w:tcW w:w="2835" w:type="dxa"/>
            <w:gridSpan w:val="2"/>
            <w:vMerge/>
          </w:tcPr>
          <w:p w:rsidR="00201042" w:rsidRPr="00164023" w:rsidRDefault="00201042">
            <w:pPr>
              <w:rPr>
                <w:rFonts w:ascii="Times New Roman" w:hAnsi="Times New Roman" w:cs="Times New Roman"/>
                <w:sz w:val="20"/>
                <w:szCs w:val="20"/>
              </w:rPr>
            </w:pPr>
          </w:p>
        </w:tc>
        <w:tc>
          <w:tcPr>
            <w:tcW w:w="96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588" w:type="dxa"/>
            <w:gridSpan w:val="2"/>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 xml:space="preserve">единица измерения по </w:t>
            </w:r>
            <w:hyperlink r:id="rId37" w:history="1">
              <w:r w:rsidRPr="00164023">
                <w:rPr>
                  <w:rFonts w:ascii="Times New Roman" w:hAnsi="Times New Roman" w:cs="Times New Roman"/>
                  <w:color w:val="0000FF"/>
                  <w:sz w:val="20"/>
                </w:rPr>
                <w:t>ОКЕИ</w:t>
              </w:r>
            </w:hyperlink>
          </w:p>
        </w:tc>
        <w:tc>
          <w:tcPr>
            <w:tcW w:w="1077"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утверждено в муниципальном задании на год</w:t>
            </w:r>
          </w:p>
        </w:tc>
        <w:tc>
          <w:tcPr>
            <w:tcW w:w="113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исполнено на отчетную дату</w:t>
            </w:r>
          </w:p>
        </w:tc>
        <w:tc>
          <w:tcPr>
            <w:tcW w:w="1077"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допустимое (возможное) отклонение</w:t>
            </w:r>
          </w:p>
        </w:tc>
        <w:tc>
          <w:tcPr>
            <w:tcW w:w="1474"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отклонение, превышающее допустимое (возможное) значение</w:t>
            </w:r>
          </w:p>
        </w:tc>
        <w:tc>
          <w:tcPr>
            <w:tcW w:w="766" w:type="dxa"/>
            <w:vMerge w:val="restart"/>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причина отклонения</w:t>
            </w:r>
          </w:p>
        </w:tc>
      </w:tr>
      <w:tr w:rsidR="00201042" w:rsidRPr="00164023" w:rsidTr="00E43EC1">
        <w:tc>
          <w:tcPr>
            <w:tcW w:w="709" w:type="dxa"/>
            <w:vMerge/>
          </w:tcPr>
          <w:p w:rsidR="00201042" w:rsidRPr="00164023" w:rsidRDefault="00201042">
            <w:pPr>
              <w:rPr>
                <w:rFonts w:ascii="Times New Roman" w:hAnsi="Times New Roman" w:cs="Times New Roman"/>
                <w:sz w:val="20"/>
                <w:szCs w:val="20"/>
              </w:rPr>
            </w:pP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559"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____________</w:t>
            </w:r>
          </w:p>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 показателя)</w:t>
            </w:r>
          </w:p>
        </w:tc>
        <w:tc>
          <w:tcPr>
            <w:tcW w:w="964" w:type="dxa"/>
            <w:vMerge/>
          </w:tcPr>
          <w:p w:rsidR="00201042" w:rsidRPr="00164023" w:rsidRDefault="00201042">
            <w:pPr>
              <w:rPr>
                <w:rFonts w:ascii="Times New Roman" w:hAnsi="Times New Roman" w:cs="Times New Roman"/>
                <w:sz w:val="20"/>
                <w:szCs w:val="20"/>
              </w:rPr>
            </w:pPr>
          </w:p>
        </w:tc>
        <w:tc>
          <w:tcPr>
            <w:tcW w:w="96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наименование</w:t>
            </w:r>
          </w:p>
        </w:tc>
        <w:tc>
          <w:tcPr>
            <w:tcW w:w="62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код</w:t>
            </w:r>
          </w:p>
        </w:tc>
        <w:tc>
          <w:tcPr>
            <w:tcW w:w="1077" w:type="dxa"/>
            <w:vMerge/>
          </w:tcPr>
          <w:p w:rsidR="00201042" w:rsidRPr="00164023" w:rsidRDefault="00201042">
            <w:pPr>
              <w:rPr>
                <w:rFonts w:ascii="Times New Roman" w:hAnsi="Times New Roman" w:cs="Times New Roman"/>
                <w:sz w:val="20"/>
                <w:szCs w:val="20"/>
              </w:rPr>
            </w:pPr>
          </w:p>
        </w:tc>
        <w:tc>
          <w:tcPr>
            <w:tcW w:w="1134" w:type="dxa"/>
            <w:vMerge/>
          </w:tcPr>
          <w:p w:rsidR="00201042" w:rsidRPr="00164023" w:rsidRDefault="00201042">
            <w:pPr>
              <w:rPr>
                <w:rFonts w:ascii="Times New Roman" w:hAnsi="Times New Roman" w:cs="Times New Roman"/>
                <w:sz w:val="20"/>
                <w:szCs w:val="20"/>
              </w:rPr>
            </w:pPr>
          </w:p>
        </w:tc>
        <w:tc>
          <w:tcPr>
            <w:tcW w:w="1077" w:type="dxa"/>
            <w:vMerge/>
          </w:tcPr>
          <w:p w:rsidR="00201042" w:rsidRPr="00164023" w:rsidRDefault="00201042">
            <w:pPr>
              <w:rPr>
                <w:rFonts w:ascii="Times New Roman" w:hAnsi="Times New Roman" w:cs="Times New Roman"/>
                <w:sz w:val="20"/>
                <w:szCs w:val="20"/>
              </w:rPr>
            </w:pPr>
          </w:p>
        </w:tc>
        <w:tc>
          <w:tcPr>
            <w:tcW w:w="1474" w:type="dxa"/>
            <w:vMerge/>
          </w:tcPr>
          <w:p w:rsidR="00201042" w:rsidRPr="00164023" w:rsidRDefault="00201042">
            <w:pPr>
              <w:rPr>
                <w:rFonts w:ascii="Times New Roman" w:hAnsi="Times New Roman" w:cs="Times New Roman"/>
                <w:sz w:val="20"/>
                <w:szCs w:val="20"/>
              </w:rPr>
            </w:pPr>
          </w:p>
        </w:tc>
        <w:tc>
          <w:tcPr>
            <w:tcW w:w="766" w:type="dxa"/>
            <w:vMerge/>
          </w:tcPr>
          <w:p w:rsidR="00201042" w:rsidRPr="00164023" w:rsidRDefault="00201042">
            <w:pPr>
              <w:rPr>
                <w:rFonts w:ascii="Times New Roman" w:hAnsi="Times New Roman" w:cs="Times New Roman"/>
                <w:sz w:val="20"/>
                <w:szCs w:val="20"/>
              </w:rPr>
            </w:pPr>
          </w:p>
        </w:tc>
      </w:tr>
      <w:tr w:rsidR="00201042" w:rsidRPr="00164023" w:rsidTr="00E43EC1">
        <w:tc>
          <w:tcPr>
            <w:tcW w:w="709"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2</w:t>
            </w:r>
          </w:p>
        </w:tc>
        <w:tc>
          <w:tcPr>
            <w:tcW w:w="1559"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3</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4</w:t>
            </w:r>
          </w:p>
        </w:tc>
        <w:tc>
          <w:tcPr>
            <w:tcW w:w="1418"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5</w:t>
            </w:r>
          </w:p>
        </w:tc>
        <w:tc>
          <w:tcPr>
            <w:tcW w:w="141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6</w:t>
            </w:r>
          </w:p>
        </w:tc>
        <w:tc>
          <w:tcPr>
            <w:tcW w:w="96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7</w:t>
            </w:r>
          </w:p>
        </w:tc>
        <w:tc>
          <w:tcPr>
            <w:tcW w:w="96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8</w:t>
            </w:r>
          </w:p>
        </w:tc>
        <w:tc>
          <w:tcPr>
            <w:tcW w:w="62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9</w:t>
            </w:r>
          </w:p>
        </w:tc>
        <w:tc>
          <w:tcPr>
            <w:tcW w:w="107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10</w:t>
            </w:r>
          </w:p>
        </w:tc>
        <w:tc>
          <w:tcPr>
            <w:tcW w:w="113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11</w:t>
            </w:r>
          </w:p>
        </w:tc>
        <w:tc>
          <w:tcPr>
            <w:tcW w:w="1077"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12</w:t>
            </w:r>
          </w:p>
        </w:tc>
        <w:tc>
          <w:tcPr>
            <w:tcW w:w="1474"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13</w:t>
            </w:r>
          </w:p>
        </w:tc>
        <w:tc>
          <w:tcPr>
            <w:tcW w:w="766" w:type="dxa"/>
          </w:tcPr>
          <w:p w:rsidR="00201042" w:rsidRPr="00164023" w:rsidRDefault="00201042">
            <w:pPr>
              <w:pStyle w:val="ConsPlusNormal"/>
              <w:jc w:val="center"/>
              <w:rPr>
                <w:rFonts w:ascii="Times New Roman" w:hAnsi="Times New Roman" w:cs="Times New Roman"/>
                <w:sz w:val="20"/>
              </w:rPr>
            </w:pPr>
            <w:r w:rsidRPr="00164023">
              <w:rPr>
                <w:rFonts w:ascii="Times New Roman" w:hAnsi="Times New Roman" w:cs="Times New Roman"/>
                <w:sz w:val="20"/>
              </w:rPr>
              <w:t>14</w:t>
            </w:r>
          </w:p>
        </w:tc>
      </w:tr>
      <w:tr w:rsidR="00201042" w:rsidRPr="00164023" w:rsidTr="00E43EC1">
        <w:tc>
          <w:tcPr>
            <w:tcW w:w="709"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1559" w:type="dxa"/>
          </w:tcPr>
          <w:p w:rsidR="00201042" w:rsidRPr="00164023" w:rsidRDefault="00201042">
            <w:pPr>
              <w:pStyle w:val="ConsPlusNormal"/>
              <w:jc w:val="center"/>
              <w:rPr>
                <w:rFonts w:ascii="Times New Roman" w:hAnsi="Times New Roman" w:cs="Times New Roman"/>
                <w:sz w:val="20"/>
              </w:rPr>
            </w:pPr>
          </w:p>
        </w:tc>
        <w:tc>
          <w:tcPr>
            <w:tcW w:w="1417" w:type="dxa"/>
          </w:tcPr>
          <w:p w:rsidR="00201042" w:rsidRPr="00164023" w:rsidRDefault="00201042">
            <w:pPr>
              <w:pStyle w:val="ConsPlusNormal"/>
              <w:jc w:val="center"/>
              <w:rPr>
                <w:rFonts w:ascii="Times New Roman" w:hAnsi="Times New Roman" w:cs="Times New Roman"/>
                <w:sz w:val="20"/>
              </w:rPr>
            </w:pPr>
          </w:p>
        </w:tc>
        <w:tc>
          <w:tcPr>
            <w:tcW w:w="1418" w:type="dxa"/>
          </w:tcPr>
          <w:p w:rsidR="00201042" w:rsidRPr="00164023" w:rsidRDefault="00201042">
            <w:pPr>
              <w:pStyle w:val="ConsPlusNormal"/>
              <w:jc w:val="center"/>
              <w:rPr>
                <w:rFonts w:ascii="Times New Roman" w:hAnsi="Times New Roman" w:cs="Times New Roman"/>
                <w:sz w:val="20"/>
              </w:rPr>
            </w:pPr>
          </w:p>
        </w:tc>
        <w:tc>
          <w:tcPr>
            <w:tcW w:w="1417" w:type="dxa"/>
          </w:tcPr>
          <w:p w:rsidR="00201042" w:rsidRPr="00164023" w:rsidRDefault="00201042">
            <w:pPr>
              <w:pStyle w:val="ConsPlusNormal"/>
              <w:jc w:val="center"/>
              <w:rPr>
                <w:rFonts w:ascii="Times New Roman" w:hAnsi="Times New Roman" w:cs="Times New Roman"/>
                <w:sz w:val="20"/>
              </w:rPr>
            </w:pPr>
          </w:p>
        </w:tc>
        <w:tc>
          <w:tcPr>
            <w:tcW w:w="964" w:type="dxa"/>
          </w:tcPr>
          <w:p w:rsidR="00201042" w:rsidRPr="00164023" w:rsidRDefault="00201042">
            <w:pPr>
              <w:pStyle w:val="ConsPlusNormal"/>
              <w:jc w:val="center"/>
              <w:rPr>
                <w:rFonts w:ascii="Times New Roman" w:hAnsi="Times New Roman" w:cs="Times New Roman"/>
                <w:sz w:val="20"/>
              </w:rPr>
            </w:pPr>
          </w:p>
        </w:tc>
        <w:tc>
          <w:tcPr>
            <w:tcW w:w="964" w:type="dxa"/>
          </w:tcPr>
          <w:p w:rsidR="00201042" w:rsidRPr="00164023" w:rsidRDefault="00201042">
            <w:pPr>
              <w:pStyle w:val="ConsPlusNormal"/>
              <w:jc w:val="center"/>
              <w:rPr>
                <w:rFonts w:ascii="Times New Roman" w:hAnsi="Times New Roman" w:cs="Times New Roman"/>
                <w:sz w:val="20"/>
              </w:rPr>
            </w:pPr>
          </w:p>
        </w:tc>
        <w:tc>
          <w:tcPr>
            <w:tcW w:w="624" w:type="dxa"/>
          </w:tcPr>
          <w:p w:rsidR="00201042" w:rsidRPr="00164023" w:rsidRDefault="00201042">
            <w:pPr>
              <w:pStyle w:val="ConsPlusNormal"/>
              <w:jc w:val="center"/>
              <w:rPr>
                <w:rFonts w:ascii="Times New Roman" w:hAnsi="Times New Roman" w:cs="Times New Roman"/>
                <w:sz w:val="20"/>
              </w:rPr>
            </w:pPr>
          </w:p>
        </w:tc>
        <w:tc>
          <w:tcPr>
            <w:tcW w:w="1077" w:type="dxa"/>
          </w:tcPr>
          <w:p w:rsidR="00201042" w:rsidRPr="00164023" w:rsidRDefault="00201042">
            <w:pPr>
              <w:pStyle w:val="ConsPlusNormal"/>
              <w:jc w:val="center"/>
              <w:rPr>
                <w:rFonts w:ascii="Times New Roman" w:hAnsi="Times New Roman" w:cs="Times New Roman"/>
                <w:sz w:val="20"/>
              </w:rPr>
            </w:pPr>
          </w:p>
        </w:tc>
        <w:tc>
          <w:tcPr>
            <w:tcW w:w="1134" w:type="dxa"/>
          </w:tcPr>
          <w:p w:rsidR="00201042" w:rsidRPr="00164023" w:rsidRDefault="00201042">
            <w:pPr>
              <w:pStyle w:val="ConsPlusNormal"/>
              <w:jc w:val="center"/>
              <w:rPr>
                <w:rFonts w:ascii="Times New Roman" w:hAnsi="Times New Roman" w:cs="Times New Roman"/>
                <w:sz w:val="20"/>
              </w:rPr>
            </w:pPr>
          </w:p>
        </w:tc>
        <w:tc>
          <w:tcPr>
            <w:tcW w:w="1077" w:type="dxa"/>
          </w:tcPr>
          <w:p w:rsidR="00201042" w:rsidRPr="00164023" w:rsidRDefault="00201042">
            <w:pPr>
              <w:pStyle w:val="ConsPlusNormal"/>
              <w:jc w:val="center"/>
              <w:rPr>
                <w:rFonts w:ascii="Times New Roman" w:hAnsi="Times New Roman" w:cs="Times New Roman"/>
                <w:sz w:val="20"/>
              </w:rPr>
            </w:pPr>
          </w:p>
        </w:tc>
        <w:tc>
          <w:tcPr>
            <w:tcW w:w="1474" w:type="dxa"/>
          </w:tcPr>
          <w:p w:rsidR="00201042" w:rsidRPr="00164023" w:rsidRDefault="00201042">
            <w:pPr>
              <w:pStyle w:val="ConsPlusNormal"/>
              <w:jc w:val="center"/>
              <w:rPr>
                <w:rFonts w:ascii="Times New Roman" w:hAnsi="Times New Roman" w:cs="Times New Roman"/>
                <w:sz w:val="20"/>
              </w:rPr>
            </w:pPr>
          </w:p>
        </w:tc>
        <w:tc>
          <w:tcPr>
            <w:tcW w:w="766" w:type="dxa"/>
          </w:tcPr>
          <w:p w:rsidR="00201042" w:rsidRPr="00164023" w:rsidRDefault="00201042">
            <w:pPr>
              <w:pStyle w:val="ConsPlusNormal"/>
              <w:jc w:val="center"/>
              <w:rPr>
                <w:rFonts w:ascii="Times New Roman" w:hAnsi="Times New Roman" w:cs="Times New Roman"/>
                <w:sz w:val="20"/>
              </w:rPr>
            </w:pPr>
          </w:p>
        </w:tc>
      </w:tr>
      <w:tr w:rsidR="00201042" w:rsidTr="00E43EC1">
        <w:tc>
          <w:tcPr>
            <w:tcW w:w="709" w:type="dxa"/>
          </w:tcPr>
          <w:p w:rsidR="00201042" w:rsidRDefault="00201042"/>
        </w:tc>
        <w:tc>
          <w:tcPr>
            <w:tcW w:w="1418" w:type="dxa"/>
          </w:tcPr>
          <w:p w:rsidR="00201042" w:rsidRDefault="00201042"/>
        </w:tc>
        <w:tc>
          <w:tcPr>
            <w:tcW w:w="1559" w:type="dxa"/>
          </w:tcPr>
          <w:p w:rsidR="00201042" w:rsidRDefault="00201042"/>
        </w:tc>
        <w:tc>
          <w:tcPr>
            <w:tcW w:w="1417" w:type="dxa"/>
          </w:tcPr>
          <w:p w:rsidR="00201042" w:rsidRDefault="00201042"/>
        </w:tc>
        <w:tc>
          <w:tcPr>
            <w:tcW w:w="1418" w:type="dxa"/>
          </w:tcPr>
          <w:p w:rsidR="00201042" w:rsidRDefault="00201042"/>
        </w:tc>
        <w:tc>
          <w:tcPr>
            <w:tcW w:w="1417" w:type="dxa"/>
          </w:tcPr>
          <w:p w:rsidR="00201042" w:rsidRDefault="00201042"/>
        </w:tc>
        <w:tc>
          <w:tcPr>
            <w:tcW w:w="964" w:type="dxa"/>
          </w:tcPr>
          <w:p w:rsidR="00201042" w:rsidRDefault="00201042" w:rsidP="00E43EC1">
            <w:pPr>
              <w:pStyle w:val="ConsPlusNormal"/>
            </w:pPr>
          </w:p>
        </w:tc>
        <w:tc>
          <w:tcPr>
            <w:tcW w:w="964" w:type="dxa"/>
          </w:tcPr>
          <w:p w:rsidR="00201042" w:rsidRDefault="00201042" w:rsidP="00E43EC1">
            <w:pPr>
              <w:pStyle w:val="ConsPlusNormal"/>
            </w:pPr>
          </w:p>
        </w:tc>
        <w:tc>
          <w:tcPr>
            <w:tcW w:w="624" w:type="dxa"/>
          </w:tcPr>
          <w:p w:rsidR="00201042" w:rsidRDefault="00201042" w:rsidP="00E43EC1">
            <w:pPr>
              <w:pStyle w:val="ConsPlusNormal"/>
            </w:pPr>
          </w:p>
        </w:tc>
        <w:tc>
          <w:tcPr>
            <w:tcW w:w="1077" w:type="dxa"/>
          </w:tcPr>
          <w:p w:rsidR="00201042" w:rsidRDefault="00201042" w:rsidP="00E43EC1">
            <w:pPr>
              <w:pStyle w:val="ConsPlusNormal"/>
            </w:pPr>
          </w:p>
        </w:tc>
        <w:tc>
          <w:tcPr>
            <w:tcW w:w="1134" w:type="dxa"/>
          </w:tcPr>
          <w:p w:rsidR="00201042" w:rsidRDefault="00201042" w:rsidP="00E43EC1">
            <w:pPr>
              <w:pStyle w:val="ConsPlusNormal"/>
            </w:pPr>
          </w:p>
        </w:tc>
        <w:tc>
          <w:tcPr>
            <w:tcW w:w="1077" w:type="dxa"/>
          </w:tcPr>
          <w:p w:rsidR="00201042" w:rsidRDefault="00201042" w:rsidP="00E43EC1">
            <w:pPr>
              <w:pStyle w:val="ConsPlusNormal"/>
            </w:pPr>
          </w:p>
        </w:tc>
        <w:tc>
          <w:tcPr>
            <w:tcW w:w="1474" w:type="dxa"/>
          </w:tcPr>
          <w:p w:rsidR="00201042" w:rsidRDefault="00201042">
            <w:pPr>
              <w:pStyle w:val="ConsPlusNormal"/>
              <w:jc w:val="center"/>
            </w:pPr>
          </w:p>
        </w:tc>
        <w:tc>
          <w:tcPr>
            <w:tcW w:w="766" w:type="dxa"/>
          </w:tcPr>
          <w:p w:rsidR="00201042" w:rsidRDefault="00201042">
            <w:pPr>
              <w:pStyle w:val="ConsPlusNormal"/>
              <w:jc w:val="center"/>
            </w:pPr>
          </w:p>
        </w:tc>
      </w:tr>
    </w:tbl>
    <w:p w:rsidR="00201042" w:rsidRDefault="00201042"/>
    <w:p w:rsidR="00E43EC1" w:rsidRPr="00E43EC1" w:rsidRDefault="00E43EC1" w:rsidP="00E43EC1">
      <w:pPr>
        <w:pStyle w:val="ConsPlusNonformat"/>
        <w:jc w:val="both"/>
        <w:rPr>
          <w:rFonts w:ascii="Times New Roman" w:hAnsi="Times New Roman" w:cs="Times New Roman"/>
        </w:rPr>
      </w:pPr>
      <w:r w:rsidRPr="00E43EC1">
        <w:rPr>
          <w:rFonts w:ascii="Times New Roman" w:hAnsi="Times New Roman" w:cs="Times New Roman"/>
        </w:rPr>
        <w:t>Руководитель</w:t>
      </w:r>
    </w:p>
    <w:p w:rsidR="00E43EC1" w:rsidRPr="00E43EC1" w:rsidRDefault="00E43EC1" w:rsidP="00E43EC1">
      <w:pPr>
        <w:pStyle w:val="ConsPlusNonformat"/>
        <w:jc w:val="both"/>
        <w:rPr>
          <w:rFonts w:ascii="Times New Roman" w:hAnsi="Times New Roman" w:cs="Times New Roman"/>
        </w:rPr>
      </w:pPr>
      <w:r w:rsidRPr="00E43EC1">
        <w:rPr>
          <w:rFonts w:ascii="Times New Roman" w:hAnsi="Times New Roman" w:cs="Times New Roman"/>
        </w:rPr>
        <w:t xml:space="preserve">(уполномоченное </w:t>
      </w:r>
      <w:proofErr w:type="gramStart"/>
      <w:r w:rsidRPr="00E43EC1">
        <w:rPr>
          <w:rFonts w:ascii="Times New Roman" w:hAnsi="Times New Roman" w:cs="Times New Roman"/>
        </w:rPr>
        <w:t xml:space="preserve">лицо)   </w:t>
      </w:r>
      <w:proofErr w:type="gramEnd"/>
      <w:r w:rsidRPr="00E43EC1">
        <w:rPr>
          <w:rFonts w:ascii="Times New Roman" w:hAnsi="Times New Roman" w:cs="Times New Roman"/>
        </w:rPr>
        <w:t>_____________ ___________ _________________________</w:t>
      </w:r>
    </w:p>
    <w:p w:rsidR="00E43EC1" w:rsidRPr="00E43EC1" w:rsidRDefault="00E43EC1" w:rsidP="00E43EC1">
      <w:pPr>
        <w:pStyle w:val="ConsPlusNonformat"/>
        <w:jc w:val="both"/>
        <w:rPr>
          <w:rFonts w:ascii="Times New Roman" w:hAnsi="Times New Roman" w:cs="Times New Roman"/>
        </w:rPr>
      </w:pPr>
      <w:r w:rsidRPr="00E43EC1">
        <w:rPr>
          <w:rFonts w:ascii="Times New Roman" w:hAnsi="Times New Roman" w:cs="Times New Roman"/>
        </w:rPr>
        <w:t xml:space="preserve">                         (</w:t>
      </w:r>
      <w:proofErr w:type="gramStart"/>
      <w:r w:rsidRPr="00E43EC1">
        <w:rPr>
          <w:rFonts w:ascii="Times New Roman" w:hAnsi="Times New Roman" w:cs="Times New Roman"/>
        </w:rPr>
        <w:t xml:space="preserve">должность)   </w:t>
      </w:r>
      <w:proofErr w:type="gramEnd"/>
      <w:r w:rsidRPr="00E43EC1">
        <w:rPr>
          <w:rFonts w:ascii="Times New Roman" w:hAnsi="Times New Roman" w:cs="Times New Roman"/>
        </w:rPr>
        <w:t>(подпись)    (расшифровка подписи)</w:t>
      </w:r>
    </w:p>
    <w:p w:rsidR="00E43EC1" w:rsidRPr="00E43EC1" w:rsidRDefault="00E43EC1" w:rsidP="00E43EC1">
      <w:pPr>
        <w:pStyle w:val="ConsPlusNonformat"/>
        <w:jc w:val="both"/>
        <w:rPr>
          <w:rFonts w:ascii="Times New Roman" w:hAnsi="Times New Roman" w:cs="Times New Roman"/>
        </w:rPr>
      </w:pPr>
      <w:r w:rsidRPr="00E43EC1">
        <w:rPr>
          <w:rFonts w:ascii="Times New Roman" w:hAnsi="Times New Roman" w:cs="Times New Roman"/>
        </w:rPr>
        <w:t>"___" _____________ 20___ г.</w:t>
      </w:r>
    </w:p>
    <w:p w:rsidR="00E43EC1" w:rsidRPr="00E43EC1" w:rsidRDefault="00E43EC1" w:rsidP="00E43EC1">
      <w:pPr>
        <w:pStyle w:val="ConsPlusNormal"/>
        <w:ind w:firstLine="540"/>
        <w:jc w:val="both"/>
        <w:rPr>
          <w:rFonts w:ascii="Times New Roman" w:hAnsi="Times New Roman" w:cs="Times New Roman"/>
        </w:rPr>
      </w:pPr>
    </w:p>
    <w:p w:rsidR="00E43EC1" w:rsidRPr="00E43EC1" w:rsidRDefault="00E43EC1" w:rsidP="00E43EC1">
      <w:pPr>
        <w:pStyle w:val="ConsPlusNormal"/>
        <w:ind w:firstLine="540"/>
        <w:jc w:val="both"/>
        <w:rPr>
          <w:rFonts w:ascii="Times New Roman" w:hAnsi="Times New Roman" w:cs="Times New Roman"/>
        </w:rPr>
      </w:pPr>
      <w:r w:rsidRPr="00E43EC1">
        <w:rPr>
          <w:rFonts w:ascii="Times New Roman" w:hAnsi="Times New Roman" w:cs="Times New Roman"/>
        </w:rPr>
        <w:t>--------------------------------</w:t>
      </w:r>
    </w:p>
    <w:p w:rsidR="00E43EC1" w:rsidRPr="00E43EC1" w:rsidRDefault="00E43EC1" w:rsidP="00E43EC1">
      <w:pPr>
        <w:pStyle w:val="ConsPlusNormal"/>
        <w:spacing w:before="220"/>
        <w:ind w:firstLine="540"/>
        <w:jc w:val="both"/>
        <w:rPr>
          <w:rFonts w:ascii="Times New Roman" w:hAnsi="Times New Roman" w:cs="Times New Roman"/>
        </w:rPr>
      </w:pPr>
      <w:bookmarkStart w:id="14" w:name="P982"/>
      <w:bookmarkEnd w:id="14"/>
      <w:r w:rsidRPr="00E43EC1">
        <w:rPr>
          <w:rFonts w:ascii="Times New Roman" w:hAnsi="Times New Roman" w:cs="Times New Roman"/>
        </w:rPr>
        <w:t>&lt;1&gt; Номер муниципального задания.</w:t>
      </w:r>
    </w:p>
    <w:p w:rsidR="00E43EC1" w:rsidRPr="00E43EC1" w:rsidRDefault="00E43EC1" w:rsidP="00E43EC1">
      <w:pPr>
        <w:pStyle w:val="ConsPlusNormal"/>
        <w:spacing w:before="220"/>
        <w:ind w:firstLine="540"/>
        <w:jc w:val="both"/>
        <w:rPr>
          <w:rFonts w:ascii="Times New Roman" w:hAnsi="Times New Roman" w:cs="Times New Roman"/>
        </w:rPr>
      </w:pPr>
      <w:bookmarkStart w:id="15" w:name="P983"/>
      <w:bookmarkEnd w:id="15"/>
      <w:r w:rsidRPr="00E43EC1">
        <w:rPr>
          <w:rFonts w:ascii="Times New Roman" w:hAnsi="Times New Roman" w:cs="Times New Roman"/>
        </w:rPr>
        <w:t>&lt;2&gt; Формируется при установлении муниципального задания на оказание муниципальной услуги (услуг) и работы (работ) и содержит требования к оказанию муниципальной услуги (услуг) раздельно по каждой из муниципальных услуг с указанием порядкового номера раздела.</w:t>
      </w:r>
    </w:p>
    <w:p w:rsidR="00E43EC1" w:rsidRPr="00E43EC1" w:rsidRDefault="00E43EC1" w:rsidP="00E43EC1">
      <w:pPr>
        <w:pStyle w:val="ConsPlusNormal"/>
        <w:spacing w:before="280"/>
        <w:ind w:firstLine="540"/>
        <w:jc w:val="both"/>
        <w:rPr>
          <w:rFonts w:ascii="Times New Roman" w:hAnsi="Times New Roman" w:cs="Times New Roman"/>
        </w:rPr>
      </w:pPr>
      <w:bookmarkStart w:id="16" w:name="P986"/>
      <w:bookmarkEnd w:id="16"/>
      <w:r w:rsidRPr="00E43EC1">
        <w:rPr>
          <w:rFonts w:ascii="Times New Roman" w:hAnsi="Times New Roman" w:cs="Times New Roman"/>
        </w:rPr>
        <w:t>&lt;3&gt; Формируется при установлении муниципального задания на оказание муниципальной услуги (услуг) и работы (работ) и содержит требования к выполнению работы (работ) раздельно по каждой из работ с указанием порядкового номера раздела</w:t>
      </w:r>
    </w:p>
    <w:p w:rsidR="00E43EC1" w:rsidRPr="00E43EC1" w:rsidRDefault="00E43EC1" w:rsidP="00E43EC1">
      <w:pPr>
        <w:pStyle w:val="ConsPlusNormal"/>
        <w:jc w:val="right"/>
        <w:rPr>
          <w:rFonts w:ascii="Times New Roman" w:hAnsi="Times New Roman" w:cs="Times New Roman"/>
        </w:rPr>
      </w:pPr>
    </w:p>
    <w:p w:rsidR="00E43EC1" w:rsidRDefault="00E43EC1" w:rsidP="00E43EC1">
      <w:pPr>
        <w:jc w:val="right"/>
        <w:sectPr w:rsidR="00E43EC1">
          <w:pgSz w:w="16838" w:h="11905" w:orient="landscape"/>
          <w:pgMar w:top="1701" w:right="1134" w:bottom="850" w:left="1134" w:header="0" w:footer="0" w:gutter="0"/>
          <w:cols w:space="720"/>
        </w:sectPr>
      </w:pPr>
    </w:p>
    <w:p w:rsidR="00201042" w:rsidRPr="00E43EC1" w:rsidRDefault="00201042" w:rsidP="00E43EC1">
      <w:pPr>
        <w:pStyle w:val="ConsPlusNormal"/>
        <w:jc w:val="right"/>
        <w:outlineLvl w:val="0"/>
        <w:rPr>
          <w:rFonts w:ascii="Times New Roman" w:hAnsi="Times New Roman" w:cs="Times New Roman"/>
        </w:rPr>
      </w:pPr>
      <w:r w:rsidRPr="00E43EC1">
        <w:rPr>
          <w:rFonts w:ascii="Times New Roman" w:hAnsi="Times New Roman" w:cs="Times New Roman"/>
        </w:rPr>
        <w:lastRenderedPageBreak/>
        <w:t>Приложение 2</w:t>
      </w:r>
    </w:p>
    <w:p w:rsidR="00201042" w:rsidRPr="00E43EC1" w:rsidRDefault="00201042">
      <w:pPr>
        <w:pStyle w:val="ConsPlusNormal"/>
        <w:jc w:val="right"/>
        <w:rPr>
          <w:rFonts w:ascii="Times New Roman" w:hAnsi="Times New Roman" w:cs="Times New Roman"/>
        </w:rPr>
      </w:pP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Утвержден</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постановлением</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администрации муниципального образования</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 xml:space="preserve">"Городской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от 10.11.2015 N 771</w:t>
      </w:r>
    </w:p>
    <w:p w:rsidR="00201042" w:rsidRPr="00E43EC1" w:rsidRDefault="00201042">
      <w:pPr>
        <w:pStyle w:val="ConsPlusNormal"/>
        <w:jc w:val="center"/>
        <w:rPr>
          <w:rFonts w:ascii="Times New Roman" w:hAnsi="Times New Roman" w:cs="Times New Roman"/>
        </w:rPr>
      </w:pPr>
    </w:p>
    <w:p w:rsidR="00201042" w:rsidRPr="00E43EC1" w:rsidRDefault="00201042">
      <w:pPr>
        <w:pStyle w:val="ConsPlusTitle"/>
        <w:jc w:val="center"/>
        <w:rPr>
          <w:rFonts w:ascii="Times New Roman" w:hAnsi="Times New Roman" w:cs="Times New Roman"/>
        </w:rPr>
      </w:pPr>
      <w:bookmarkStart w:id="17" w:name="P1000"/>
      <w:bookmarkEnd w:id="17"/>
      <w:r w:rsidRPr="00E43EC1">
        <w:rPr>
          <w:rFonts w:ascii="Times New Roman" w:hAnsi="Times New Roman" w:cs="Times New Roman"/>
        </w:rPr>
        <w:t>ПОРЯДОК</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ФИНАНСОВОГО ОБЕСПЕЧЕНИЯ ВЫПОЛНЕНИЯ</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МУНИЦИПАЛЬНОГО ЗАДАНИЯ НА ОКАЗАНИЕ МУНИЦИПАЛЬНЫХ УСЛУГ</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(ВЫПОЛНЕНИЕ РАБОТ) МУНИЦИПАЛЬНЫМИ УЧРЕЖДЕНИЯМИ</w:t>
      </w:r>
    </w:p>
    <w:p w:rsidR="00201042" w:rsidRPr="00E43EC1" w:rsidRDefault="00201042">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01042" w:rsidRPr="00E43EC1">
        <w:trPr>
          <w:jc w:val="center"/>
        </w:trPr>
        <w:tc>
          <w:tcPr>
            <w:tcW w:w="9294" w:type="dxa"/>
            <w:tcBorders>
              <w:top w:val="nil"/>
              <w:left w:val="single" w:sz="24" w:space="0" w:color="CED3F1"/>
              <w:bottom w:val="nil"/>
              <w:right w:val="single" w:sz="24" w:space="0" w:color="F4F3F8"/>
            </w:tcBorders>
            <w:shd w:val="clear" w:color="auto" w:fill="F4F3F8"/>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color w:val="392C69"/>
              </w:rPr>
              <w:t>Список изменяющих документов</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color w:val="392C69"/>
              </w:rPr>
              <w:t xml:space="preserve">(в ред. </w:t>
            </w:r>
            <w:hyperlink r:id="rId38" w:history="1">
              <w:r w:rsidRPr="00E43EC1">
                <w:rPr>
                  <w:rFonts w:ascii="Times New Roman" w:hAnsi="Times New Roman" w:cs="Times New Roman"/>
                  <w:color w:val="0000FF"/>
                </w:rPr>
                <w:t>Постановления</w:t>
              </w:r>
            </w:hyperlink>
            <w:r w:rsidRPr="00E43EC1">
              <w:rPr>
                <w:rFonts w:ascii="Times New Roman" w:hAnsi="Times New Roman" w:cs="Times New Roman"/>
                <w:color w:val="392C69"/>
              </w:rPr>
              <w:t xml:space="preserve"> Администрации муниципального образования</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color w:val="392C69"/>
              </w:rPr>
              <w:t xml:space="preserve">"Городской округ </w:t>
            </w:r>
            <w:proofErr w:type="spellStart"/>
            <w:r w:rsidRPr="00E43EC1">
              <w:rPr>
                <w:rFonts w:ascii="Times New Roman" w:hAnsi="Times New Roman" w:cs="Times New Roman"/>
                <w:color w:val="392C69"/>
              </w:rPr>
              <w:t>Ногликский</w:t>
            </w:r>
            <w:proofErr w:type="spellEnd"/>
            <w:r w:rsidRPr="00E43EC1">
              <w:rPr>
                <w:rFonts w:ascii="Times New Roman" w:hAnsi="Times New Roman" w:cs="Times New Roman"/>
                <w:color w:val="392C69"/>
              </w:rPr>
              <w:t>" от 23.11.2017 N 957)</w:t>
            </w:r>
          </w:p>
        </w:tc>
      </w:tr>
    </w:tbl>
    <w:p w:rsidR="00201042" w:rsidRPr="00E43EC1" w:rsidRDefault="00201042">
      <w:pPr>
        <w:pStyle w:val="ConsPlusNormal"/>
        <w:jc w:val="center"/>
        <w:rPr>
          <w:rFonts w:ascii="Times New Roman" w:hAnsi="Times New Roman" w:cs="Times New Roman"/>
        </w:rPr>
      </w:pPr>
    </w:p>
    <w:p w:rsidR="00201042" w:rsidRPr="00E43EC1" w:rsidRDefault="00201042">
      <w:pPr>
        <w:pStyle w:val="ConsPlusNormal"/>
        <w:jc w:val="center"/>
        <w:outlineLvl w:val="1"/>
        <w:rPr>
          <w:rFonts w:ascii="Times New Roman" w:hAnsi="Times New Roman" w:cs="Times New Roman"/>
        </w:rPr>
      </w:pPr>
      <w:r w:rsidRPr="00E43EC1">
        <w:rPr>
          <w:rFonts w:ascii="Times New Roman" w:hAnsi="Times New Roman" w:cs="Times New Roman"/>
        </w:rPr>
        <w:t>1. Общие положения</w:t>
      </w:r>
    </w:p>
    <w:p w:rsidR="00201042" w:rsidRPr="00E43EC1" w:rsidRDefault="00201042">
      <w:pPr>
        <w:pStyle w:val="ConsPlusNormal"/>
        <w:jc w:val="center"/>
        <w:rPr>
          <w:rFonts w:ascii="Times New Roman" w:hAnsi="Times New Roman" w:cs="Times New Roman"/>
        </w:rPr>
      </w:pPr>
    </w:p>
    <w:p w:rsidR="00201042" w:rsidRPr="00E43EC1" w:rsidRDefault="00201042">
      <w:pPr>
        <w:pStyle w:val="ConsPlusNormal"/>
        <w:ind w:firstLine="540"/>
        <w:jc w:val="both"/>
        <w:rPr>
          <w:rFonts w:ascii="Times New Roman" w:hAnsi="Times New Roman" w:cs="Times New Roman"/>
        </w:rPr>
      </w:pPr>
      <w:r w:rsidRPr="00E43EC1">
        <w:rPr>
          <w:rFonts w:ascii="Times New Roman" w:hAnsi="Times New Roman" w:cs="Times New Roman"/>
        </w:rPr>
        <w:t>1.1. Настоящий Порядок финансового обеспечения выполнения муниципального задания на оказание муниципальных услуг (выполнение работ) муниципальными учреждениями (далее - Порядок) устанавливает условия и механизм финансового обеспечения выполнения муниципального задания муниципальными казенными учреждениями, муниципальными бюджетными учреждениями и муниципальными автономными учреждениями (далее - муниципальные учреждения).</w:t>
      </w:r>
    </w:p>
    <w:p w:rsidR="00201042" w:rsidRPr="00E43EC1" w:rsidRDefault="00201042">
      <w:pPr>
        <w:pStyle w:val="ConsPlusNormal"/>
        <w:jc w:val="center"/>
        <w:rPr>
          <w:rFonts w:ascii="Times New Roman" w:hAnsi="Times New Roman" w:cs="Times New Roman"/>
        </w:rPr>
      </w:pPr>
    </w:p>
    <w:p w:rsidR="00201042" w:rsidRPr="00E43EC1" w:rsidRDefault="00201042">
      <w:pPr>
        <w:pStyle w:val="ConsPlusNormal"/>
        <w:jc w:val="center"/>
        <w:outlineLvl w:val="1"/>
        <w:rPr>
          <w:rFonts w:ascii="Times New Roman" w:hAnsi="Times New Roman" w:cs="Times New Roman"/>
        </w:rPr>
      </w:pPr>
      <w:r w:rsidRPr="00E43EC1">
        <w:rPr>
          <w:rFonts w:ascii="Times New Roman" w:hAnsi="Times New Roman" w:cs="Times New Roman"/>
        </w:rPr>
        <w:t>2. Финансовое обеспечение выполнения муниципального задания</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на оказание муниципальных услуг (выполнение работ)</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муниципальными учреждениями</w:t>
      </w:r>
    </w:p>
    <w:p w:rsidR="00201042" w:rsidRPr="00E43EC1" w:rsidRDefault="00201042">
      <w:pPr>
        <w:pStyle w:val="ConsPlusNormal"/>
        <w:jc w:val="center"/>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01042" w:rsidRPr="00E43EC1">
        <w:trPr>
          <w:jc w:val="center"/>
        </w:trPr>
        <w:tc>
          <w:tcPr>
            <w:tcW w:w="9294" w:type="dxa"/>
            <w:tcBorders>
              <w:top w:val="nil"/>
              <w:left w:val="single" w:sz="24" w:space="0" w:color="CED3F1"/>
              <w:bottom w:val="nil"/>
              <w:right w:val="single" w:sz="24" w:space="0" w:color="F4F3F8"/>
            </w:tcBorders>
            <w:shd w:val="clear" w:color="auto" w:fill="F4F3F8"/>
          </w:tcPr>
          <w:p w:rsidR="00201042" w:rsidRPr="00E43EC1" w:rsidRDefault="00201042">
            <w:pPr>
              <w:pStyle w:val="ConsPlusNormal"/>
              <w:jc w:val="both"/>
              <w:rPr>
                <w:rFonts w:ascii="Times New Roman" w:hAnsi="Times New Roman" w:cs="Times New Roman"/>
              </w:rPr>
            </w:pPr>
            <w:r w:rsidRPr="00E43EC1">
              <w:rPr>
                <w:rFonts w:ascii="Times New Roman" w:hAnsi="Times New Roman" w:cs="Times New Roman"/>
                <w:color w:val="392C69"/>
              </w:rPr>
              <w:t xml:space="preserve">Пункт 2.1 приложения 2 в части нормативных затрат на содержание не используемого для выполнения муниципального задания имущества </w:t>
            </w:r>
            <w:hyperlink w:anchor="P31" w:history="1">
              <w:r w:rsidRPr="00E43EC1">
                <w:rPr>
                  <w:rFonts w:ascii="Times New Roman" w:hAnsi="Times New Roman" w:cs="Times New Roman"/>
                  <w:color w:val="0000FF"/>
                </w:rPr>
                <w:t>не применяется</w:t>
              </w:r>
            </w:hyperlink>
            <w:r w:rsidRPr="00E43EC1">
              <w:rPr>
                <w:rFonts w:ascii="Times New Roman" w:hAnsi="Times New Roman" w:cs="Times New Roman"/>
                <w:color w:val="392C69"/>
              </w:rPr>
              <w:t xml:space="preserve"> при расчете объема финансового обеспечения выполнения муниципального задания начиная с муниципального задания на 2019 год и на плановый период 2020 и 2021 годов.</w:t>
            </w:r>
          </w:p>
        </w:tc>
      </w:tr>
    </w:tbl>
    <w:p w:rsidR="00201042" w:rsidRPr="00E43EC1" w:rsidRDefault="00201042">
      <w:pPr>
        <w:pStyle w:val="ConsPlusNormal"/>
        <w:spacing w:before="280"/>
        <w:ind w:firstLine="540"/>
        <w:jc w:val="both"/>
        <w:rPr>
          <w:rFonts w:ascii="Times New Roman" w:hAnsi="Times New Roman" w:cs="Times New Roman"/>
        </w:rPr>
      </w:pPr>
      <w:bookmarkStart w:id="18" w:name="P1017"/>
      <w:bookmarkEnd w:id="18"/>
      <w:r w:rsidRPr="00E43EC1">
        <w:rPr>
          <w:rFonts w:ascii="Times New Roman" w:hAnsi="Times New Roman" w:cs="Times New Roman"/>
        </w:rPr>
        <w:t>2.1.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муниципальному учреждению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Объем финансового обеспечения выполнения муниципального задания, рассчитанный на основании нормативных затрат с соблюдением общих требований, не может приводить к превышению объема бюджетных ассигнований, предусмотренных решением Собрания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о местном бюджете на очередной финансовый год и на плановый период на финансовое обеспечение выполнения муниципального задания.</w:t>
      </w:r>
    </w:p>
    <w:p w:rsidR="00201042" w:rsidRPr="00E43EC1" w:rsidRDefault="00201042">
      <w:pPr>
        <w:pStyle w:val="ConsPlusNormal"/>
        <w:jc w:val="both"/>
        <w:rPr>
          <w:rFonts w:ascii="Times New Roman" w:hAnsi="Times New Roman" w:cs="Times New Roman"/>
        </w:rPr>
      </w:pPr>
      <w:r w:rsidRPr="00E43EC1">
        <w:rPr>
          <w:rFonts w:ascii="Times New Roman" w:hAnsi="Times New Roman" w:cs="Times New Roman"/>
        </w:rPr>
        <w:t xml:space="preserve">(абзац введен </w:t>
      </w:r>
      <w:hyperlink r:id="rId39" w:history="1">
        <w:r w:rsidRPr="00E43EC1">
          <w:rPr>
            <w:rFonts w:ascii="Times New Roman" w:hAnsi="Times New Roman" w:cs="Times New Roman"/>
            <w:color w:val="0000FF"/>
          </w:rPr>
          <w:t>Постановлением</w:t>
        </w:r>
      </w:hyperlink>
      <w:r w:rsidRPr="00E43EC1">
        <w:rPr>
          <w:rFonts w:ascii="Times New Roman" w:hAnsi="Times New Roman" w:cs="Times New Roman"/>
        </w:rPr>
        <w:t xml:space="preserve"> Администрации муниципального образования "Городской округ</w:t>
      </w:r>
      <w:r>
        <w:t xml:space="preserve">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от 23.11.2017 N 957)</w:t>
      </w:r>
    </w:p>
    <w:p w:rsidR="00201042" w:rsidRPr="00E43EC1" w:rsidRDefault="00201042">
      <w:pPr>
        <w:pStyle w:val="ConsPlusNormal"/>
        <w:spacing w:before="220"/>
        <w:ind w:firstLine="540"/>
        <w:jc w:val="both"/>
        <w:rPr>
          <w:rFonts w:ascii="Times New Roman" w:hAnsi="Times New Roman" w:cs="Times New Roman"/>
        </w:rPr>
      </w:pPr>
      <w:bookmarkStart w:id="19" w:name="P1020"/>
      <w:bookmarkEnd w:id="19"/>
      <w:r w:rsidRPr="00E43EC1">
        <w:rPr>
          <w:rFonts w:ascii="Times New Roman" w:hAnsi="Times New Roman" w:cs="Times New Roman"/>
        </w:rPr>
        <w:t>2.2. Объем финансового обеспечения выполнения муниципального задания (R) определяется</w:t>
      </w:r>
      <w:r>
        <w:t xml:space="preserve"> </w:t>
      </w:r>
      <w:r w:rsidRPr="00E43EC1">
        <w:rPr>
          <w:rFonts w:ascii="Times New Roman" w:hAnsi="Times New Roman" w:cs="Times New Roman"/>
        </w:rPr>
        <w:lastRenderedPageBreak/>
        <w:t>по формуле:</w:t>
      </w:r>
    </w:p>
    <w:p w:rsidR="00201042" w:rsidRPr="00E43EC1" w:rsidRDefault="00201042">
      <w:pPr>
        <w:pStyle w:val="ConsPlusNormal"/>
        <w:ind w:firstLine="540"/>
        <w:jc w:val="both"/>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01042" w:rsidRPr="00E43EC1">
        <w:trPr>
          <w:jc w:val="center"/>
        </w:trPr>
        <w:tc>
          <w:tcPr>
            <w:tcW w:w="9294" w:type="dxa"/>
            <w:tcBorders>
              <w:top w:val="nil"/>
              <w:left w:val="single" w:sz="24" w:space="0" w:color="CED3F1"/>
              <w:bottom w:val="nil"/>
              <w:right w:val="single" w:sz="24" w:space="0" w:color="F4F3F8"/>
            </w:tcBorders>
            <w:shd w:val="clear" w:color="auto" w:fill="F4F3F8"/>
          </w:tcPr>
          <w:p w:rsidR="00201042" w:rsidRPr="00E43EC1" w:rsidRDefault="00201042">
            <w:pPr>
              <w:pStyle w:val="ConsPlusNormal"/>
              <w:jc w:val="both"/>
              <w:rPr>
                <w:rFonts w:ascii="Times New Roman" w:hAnsi="Times New Roman" w:cs="Times New Roman"/>
              </w:rPr>
            </w:pPr>
            <w:r w:rsidRPr="00E43EC1">
              <w:rPr>
                <w:rFonts w:ascii="Times New Roman" w:hAnsi="Times New Roman" w:cs="Times New Roman"/>
                <w:color w:val="392C69"/>
              </w:rPr>
              <w:t xml:space="preserve">Абзац второй пункта 2.2 приложения 2 в части нормативных затрат на содержание не используемого для выполнения муниципального задания имущества </w:t>
            </w:r>
            <w:hyperlink w:anchor="P31" w:history="1">
              <w:r w:rsidRPr="00E43EC1">
                <w:rPr>
                  <w:rFonts w:ascii="Times New Roman" w:hAnsi="Times New Roman" w:cs="Times New Roman"/>
                  <w:color w:val="0000FF"/>
                </w:rPr>
                <w:t>не применяется</w:t>
              </w:r>
            </w:hyperlink>
            <w:r w:rsidRPr="00E43EC1">
              <w:rPr>
                <w:rFonts w:ascii="Times New Roman" w:hAnsi="Times New Roman" w:cs="Times New Roman"/>
                <w:color w:val="392C69"/>
              </w:rPr>
              <w:t xml:space="preserve"> при расчете объема финансового обеспечения выполнения муниципального задания начиная с муниципального задания на 2019 год и на плановый период 2020 и 2021 годов.</w:t>
            </w:r>
          </w:p>
        </w:tc>
      </w:tr>
    </w:tbl>
    <w:p w:rsidR="00201042" w:rsidRDefault="00F015F6">
      <w:pPr>
        <w:pStyle w:val="ConsPlusNormal"/>
        <w:spacing w:before="280"/>
        <w:ind w:firstLine="540"/>
        <w:jc w:val="both"/>
      </w:pPr>
      <w:bookmarkStart w:id="20" w:name="P1023"/>
      <w:bookmarkEnd w:id="20"/>
      <w:r>
        <w:rPr>
          <w:position w:val="-11"/>
        </w:rPr>
        <w:pict>
          <v:shape id="_x0000_i1025" style="width:297.75pt;height:22.5pt" coordsize="" o:spt="100" adj="0,,0" path="" filled="f" stroked="f">
            <v:stroke joinstyle="miter"/>
            <v:imagedata r:id="rId40" o:title="base_23762_77080_32768"/>
            <v:formulas/>
            <v:path o:connecttype="segments"/>
          </v:shape>
        </w:pict>
      </w:r>
    </w:p>
    <w:p w:rsidR="00201042" w:rsidRDefault="00201042">
      <w:pPr>
        <w:pStyle w:val="ConsPlusNormal"/>
        <w:ind w:firstLine="540"/>
        <w:jc w:val="both"/>
      </w:pPr>
    </w:p>
    <w:p w:rsidR="00201042" w:rsidRPr="00E43EC1" w:rsidRDefault="00201042">
      <w:pPr>
        <w:pStyle w:val="ConsPlusNormal"/>
        <w:ind w:firstLine="540"/>
        <w:jc w:val="both"/>
        <w:rPr>
          <w:rFonts w:ascii="Times New Roman" w:hAnsi="Times New Roman" w:cs="Times New Roman"/>
        </w:rPr>
      </w:pPr>
      <w:r w:rsidRPr="00E43EC1">
        <w:rPr>
          <w:rFonts w:ascii="Times New Roman" w:hAnsi="Times New Roman" w:cs="Times New Roman"/>
        </w:rPr>
        <w:t>где:</w:t>
      </w:r>
    </w:p>
    <w:p w:rsidR="00201042" w:rsidRPr="00E43EC1" w:rsidRDefault="00201042">
      <w:pPr>
        <w:pStyle w:val="ConsPlusNormal"/>
        <w:spacing w:before="220"/>
        <w:ind w:firstLine="540"/>
        <w:jc w:val="both"/>
        <w:rPr>
          <w:rFonts w:ascii="Times New Roman" w:hAnsi="Times New Roman" w:cs="Times New Roman"/>
        </w:rPr>
      </w:pPr>
      <w:proofErr w:type="spellStart"/>
      <w:r w:rsidRPr="00E43EC1">
        <w:rPr>
          <w:rFonts w:ascii="Times New Roman" w:hAnsi="Times New Roman" w:cs="Times New Roman"/>
        </w:rPr>
        <w:t>Ni</w:t>
      </w:r>
      <w:proofErr w:type="spellEnd"/>
      <w:r w:rsidRPr="00E43EC1">
        <w:rPr>
          <w:rFonts w:ascii="Times New Roman" w:hAnsi="Times New Roman" w:cs="Times New Roman"/>
        </w:rPr>
        <w:t xml:space="preserve"> - нормативные затраты на оказание i-й муниципальной услуги;</w:t>
      </w:r>
    </w:p>
    <w:p w:rsidR="00201042" w:rsidRPr="00E43EC1" w:rsidRDefault="00201042">
      <w:pPr>
        <w:pStyle w:val="ConsPlusNormal"/>
        <w:jc w:val="both"/>
        <w:rPr>
          <w:rFonts w:ascii="Times New Roman" w:hAnsi="Times New Roman" w:cs="Times New Roman"/>
        </w:rPr>
      </w:pPr>
      <w:r w:rsidRPr="00E43EC1">
        <w:rPr>
          <w:rFonts w:ascii="Times New Roman" w:hAnsi="Times New Roman" w:cs="Times New Roman"/>
        </w:rPr>
        <w:t xml:space="preserve">(в ред. </w:t>
      </w:r>
      <w:hyperlink r:id="rId41" w:history="1">
        <w:r w:rsidRPr="00E43EC1">
          <w:rPr>
            <w:rFonts w:ascii="Times New Roman" w:hAnsi="Times New Roman" w:cs="Times New Roman"/>
            <w:color w:val="0000FF"/>
          </w:rPr>
          <w:t>Постановления</w:t>
        </w:r>
      </w:hyperlink>
      <w:r w:rsidRPr="00E43EC1">
        <w:rPr>
          <w:rFonts w:ascii="Times New Roman" w:hAnsi="Times New Roman" w:cs="Times New Roman"/>
        </w:rPr>
        <w:t xml:space="preserve"> Администрации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от 23.11.2017 N 957)</w:t>
      </w:r>
    </w:p>
    <w:p w:rsidR="00201042" w:rsidRPr="00E43EC1" w:rsidRDefault="00201042">
      <w:pPr>
        <w:pStyle w:val="ConsPlusNormal"/>
        <w:spacing w:before="220"/>
        <w:ind w:firstLine="540"/>
        <w:jc w:val="both"/>
        <w:rPr>
          <w:rFonts w:ascii="Times New Roman" w:hAnsi="Times New Roman" w:cs="Times New Roman"/>
        </w:rPr>
      </w:pPr>
      <w:proofErr w:type="spellStart"/>
      <w:r w:rsidRPr="00E43EC1">
        <w:rPr>
          <w:rFonts w:ascii="Times New Roman" w:hAnsi="Times New Roman" w:cs="Times New Roman"/>
        </w:rPr>
        <w:t>Vi</w:t>
      </w:r>
      <w:proofErr w:type="spellEnd"/>
      <w:r w:rsidRPr="00E43EC1">
        <w:rPr>
          <w:rFonts w:ascii="Times New Roman" w:hAnsi="Times New Roman" w:cs="Times New Roman"/>
        </w:rPr>
        <w:t xml:space="preserve"> - объем i-й муниципальной услуги, установленной муниципальным заданием;</w:t>
      </w:r>
    </w:p>
    <w:p w:rsidR="00201042" w:rsidRPr="00E43EC1" w:rsidRDefault="00201042">
      <w:pPr>
        <w:pStyle w:val="ConsPlusNormal"/>
        <w:spacing w:before="220"/>
        <w:ind w:firstLine="540"/>
        <w:jc w:val="both"/>
        <w:rPr>
          <w:rFonts w:ascii="Times New Roman" w:hAnsi="Times New Roman" w:cs="Times New Roman"/>
        </w:rPr>
      </w:pPr>
      <w:bookmarkStart w:id="21" w:name="P1029"/>
      <w:bookmarkEnd w:id="21"/>
      <w:proofErr w:type="spellStart"/>
      <w:r w:rsidRPr="00E43EC1">
        <w:rPr>
          <w:rFonts w:ascii="Times New Roman" w:hAnsi="Times New Roman" w:cs="Times New Roman"/>
        </w:rPr>
        <w:t>Nw</w:t>
      </w:r>
      <w:proofErr w:type="spellEnd"/>
      <w:r w:rsidRPr="00E43EC1">
        <w:rPr>
          <w:rFonts w:ascii="Times New Roman" w:hAnsi="Times New Roman" w:cs="Times New Roman"/>
        </w:rPr>
        <w:t xml:space="preserve"> - нормативные затраты (затраты) на выполнение w-й работы;</w:t>
      </w:r>
    </w:p>
    <w:p w:rsidR="00201042" w:rsidRPr="00E43EC1" w:rsidRDefault="00201042">
      <w:pPr>
        <w:pStyle w:val="ConsPlusNormal"/>
        <w:jc w:val="both"/>
        <w:rPr>
          <w:rFonts w:ascii="Times New Roman" w:hAnsi="Times New Roman" w:cs="Times New Roman"/>
        </w:rPr>
      </w:pPr>
      <w:r w:rsidRPr="00E43EC1">
        <w:rPr>
          <w:rFonts w:ascii="Times New Roman" w:hAnsi="Times New Roman" w:cs="Times New Roman"/>
        </w:rPr>
        <w:t xml:space="preserve">(в ред. </w:t>
      </w:r>
      <w:hyperlink r:id="rId42" w:history="1">
        <w:r w:rsidRPr="00E43EC1">
          <w:rPr>
            <w:rFonts w:ascii="Times New Roman" w:hAnsi="Times New Roman" w:cs="Times New Roman"/>
            <w:color w:val="0000FF"/>
          </w:rPr>
          <w:t>Постановления</w:t>
        </w:r>
      </w:hyperlink>
      <w:r w:rsidRPr="00E43EC1">
        <w:rPr>
          <w:rFonts w:ascii="Times New Roman" w:hAnsi="Times New Roman" w:cs="Times New Roman"/>
        </w:rPr>
        <w:t xml:space="preserve"> Администрации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от 23.11.2017 N 957)</w:t>
      </w:r>
    </w:p>
    <w:p w:rsidR="00201042" w:rsidRPr="00E43EC1" w:rsidRDefault="00201042">
      <w:pPr>
        <w:pStyle w:val="ConsPlusNormal"/>
        <w:spacing w:before="220"/>
        <w:ind w:firstLine="540"/>
        <w:jc w:val="both"/>
        <w:rPr>
          <w:rFonts w:ascii="Times New Roman" w:hAnsi="Times New Roman" w:cs="Times New Roman"/>
        </w:rPr>
      </w:pPr>
      <w:proofErr w:type="spellStart"/>
      <w:r w:rsidRPr="00E43EC1">
        <w:rPr>
          <w:rFonts w:ascii="Times New Roman" w:hAnsi="Times New Roman" w:cs="Times New Roman"/>
        </w:rPr>
        <w:t>Pi</w:t>
      </w:r>
      <w:proofErr w:type="spellEnd"/>
      <w:r w:rsidRPr="00E43EC1">
        <w:rPr>
          <w:rFonts w:ascii="Times New Roman" w:hAnsi="Times New Roman" w:cs="Times New Roman"/>
        </w:rPr>
        <w:t xml:space="preserve"> - размер платы (тариф и цена) за оказание i-й муниципальной услуги в соответствии с </w:t>
      </w:r>
      <w:hyperlink w:anchor="P1047" w:history="1">
        <w:r w:rsidRPr="00E43EC1">
          <w:rPr>
            <w:rFonts w:ascii="Times New Roman" w:hAnsi="Times New Roman" w:cs="Times New Roman"/>
            <w:color w:val="0000FF"/>
          </w:rPr>
          <w:t>пунктом 2.10</w:t>
        </w:r>
      </w:hyperlink>
      <w:r w:rsidRPr="00E43EC1">
        <w:rPr>
          <w:rFonts w:ascii="Times New Roman" w:hAnsi="Times New Roman" w:cs="Times New Roman"/>
        </w:rPr>
        <w:t xml:space="preserve"> настоящего Положения, установленный муниципальным заданием;</w:t>
      </w:r>
    </w:p>
    <w:p w:rsidR="00201042" w:rsidRPr="00E43EC1" w:rsidRDefault="00201042">
      <w:pPr>
        <w:pStyle w:val="ConsPlusNormal"/>
        <w:spacing w:before="220"/>
        <w:ind w:firstLine="540"/>
        <w:jc w:val="both"/>
        <w:rPr>
          <w:rFonts w:ascii="Times New Roman" w:hAnsi="Times New Roman" w:cs="Times New Roman"/>
        </w:rPr>
      </w:pPr>
      <w:proofErr w:type="spellStart"/>
      <w:r w:rsidRPr="00E43EC1">
        <w:rPr>
          <w:rFonts w:ascii="Times New Roman" w:hAnsi="Times New Roman" w:cs="Times New Roman"/>
        </w:rPr>
        <w:t>N</w:t>
      </w:r>
      <w:r w:rsidRPr="00E43EC1">
        <w:rPr>
          <w:rFonts w:ascii="Times New Roman" w:hAnsi="Times New Roman" w:cs="Times New Roman"/>
          <w:vertAlign w:val="superscript"/>
        </w:rPr>
        <w:t>ун</w:t>
      </w:r>
      <w:proofErr w:type="spellEnd"/>
      <w:r w:rsidRPr="00E43EC1">
        <w:rPr>
          <w:rFonts w:ascii="Times New Roman" w:hAnsi="Times New Roman" w:cs="Times New Roman"/>
        </w:rPr>
        <w:t xml:space="preserve"> - затраты на уплату налогов, в качестве </w:t>
      </w:r>
      <w:proofErr w:type="gramStart"/>
      <w:r w:rsidRPr="00E43EC1">
        <w:rPr>
          <w:rFonts w:ascii="Times New Roman" w:hAnsi="Times New Roman" w:cs="Times New Roman"/>
        </w:rPr>
        <w:t>объекта налогообложения</w:t>
      </w:r>
      <w:proofErr w:type="gramEnd"/>
      <w:r w:rsidRPr="00E43EC1">
        <w:rPr>
          <w:rFonts w:ascii="Times New Roman" w:hAnsi="Times New Roman" w:cs="Times New Roman"/>
        </w:rPr>
        <w:t xml:space="preserve"> по которым признается имущество учреждения;</w:t>
      </w:r>
    </w:p>
    <w:p w:rsidR="00201042" w:rsidRPr="00E43EC1" w:rsidRDefault="00201042">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01042" w:rsidRPr="00E43EC1">
        <w:trPr>
          <w:jc w:val="center"/>
        </w:trPr>
        <w:tc>
          <w:tcPr>
            <w:tcW w:w="9294" w:type="dxa"/>
            <w:tcBorders>
              <w:top w:val="nil"/>
              <w:left w:val="single" w:sz="24" w:space="0" w:color="CED3F1"/>
              <w:bottom w:val="nil"/>
              <w:right w:val="single" w:sz="24" w:space="0" w:color="F4F3F8"/>
            </w:tcBorders>
            <w:shd w:val="clear" w:color="auto" w:fill="F4F3F8"/>
          </w:tcPr>
          <w:p w:rsidR="00201042" w:rsidRPr="00E43EC1" w:rsidRDefault="00201042">
            <w:pPr>
              <w:pStyle w:val="ConsPlusNormal"/>
              <w:jc w:val="both"/>
              <w:rPr>
                <w:rFonts w:ascii="Times New Roman" w:hAnsi="Times New Roman" w:cs="Times New Roman"/>
              </w:rPr>
            </w:pPr>
            <w:r w:rsidRPr="00E43EC1">
              <w:rPr>
                <w:rFonts w:ascii="Times New Roman" w:hAnsi="Times New Roman" w:cs="Times New Roman"/>
                <w:color w:val="392C69"/>
              </w:rPr>
              <w:t xml:space="preserve">Абзац девятый пункта 2.2 приложения 2 в части нормативных затрат на содержание не используемого для выполнения муниципального задания имущества </w:t>
            </w:r>
            <w:hyperlink w:anchor="P31" w:history="1">
              <w:r w:rsidRPr="00E43EC1">
                <w:rPr>
                  <w:rFonts w:ascii="Times New Roman" w:hAnsi="Times New Roman" w:cs="Times New Roman"/>
                  <w:color w:val="0000FF"/>
                </w:rPr>
                <w:t>не применяется</w:t>
              </w:r>
            </w:hyperlink>
            <w:r w:rsidRPr="00E43EC1">
              <w:rPr>
                <w:rFonts w:ascii="Times New Roman" w:hAnsi="Times New Roman" w:cs="Times New Roman"/>
                <w:color w:val="392C69"/>
              </w:rPr>
              <w:t xml:space="preserve"> при расчете объема финансового обеспечения выполнения муниципального задания начиная с муниципального задания на 2019 год и на плановый период 2020 и 2021 годов.</w:t>
            </w:r>
          </w:p>
        </w:tc>
      </w:tr>
    </w:tbl>
    <w:p w:rsidR="00201042" w:rsidRPr="00E43EC1" w:rsidRDefault="00201042">
      <w:pPr>
        <w:pStyle w:val="ConsPlusNormal"/>
        <w:spacing w:before="280"/>
        <w:ind w:firstLine="540"/>
        <w:jc w:val="both"/>
        <w:rPr>
          <w:rFonts w:ascii="Times New Roman" w:hAnsi="Times New Roman" w:cs="Times New Roman"/>
        </w:rPr>
      </w:pPr>
      <w:bookmarkStart w:id="22" w:name="P1034"/>
      <w:bookmarkEnd w:id="22"/>
      <w:proofErr w:type="spellStart"/>
      <w:r w:rsidRPr="00E43EC1">
        <w:rPr>
          <w:rFonts w:ascii="Times New Roman" w:hAnsi="Times New Roman" w:cs="Times New Roman"/>
        </w:rPr>
        <w:t>N</w:t>
      </w:r>
      <w:r w:rsidRPr="00E43EC1">
        <w:rPr>
          <w:rFonts w:ascii="Times New Roman" w:hAnsi="Times New Roman" w:cs="Times New Roman"/>
          <w:vertAlign w:val="superscript"/>
        </w:rPr>
        <w:t>cu</w:t>
      </w:r>
      <w:proofErr w:type="spellEnd"/>
      <w:r w:rsidRPr="00E43EC1">
        <w:rPr>
          <w:rFonts w:ascii="Times New Roman" w:hAnsi="Times New Roman" w:cs="Times New Roman"/>
        </w:rPr>
        <w:t xml:space="preserve"> - затраты на содержание имущества учреждения, не используемого для оказания муниципальных услуг (выполнения работ) и для общехозяйственных нужд.</w:t>
      </w:r>
    </w:p>
    <w:p w:rsidR="00201042" w:rsidRPr="00E43EC1" w:rsidRDefault="00201042">
      <w:pPr>
        <w:pStyle w:val="ConsPlusNormal"/>
        <w:spacing w:before="220"/>
        <w:ind w:firstLine="540"/>
        <w:jc w:val="both"/>
        <w:rPr>
          <w:rFonts w:ascii="Times New Roman" w:hAnsi="Times New Roman" w:cs="Times New Roman"/>
        </w:rPr>
      </w:pPr>
      <w:bookmarkStart w:id="23" w:name="P1035"/>
      <w:bookmarkEnd w:id="23"/>
      <w:r w:rsidRPr="00E43EC1">
        <w:rPr>
          <w:rFonts w:ascii="Times New Roman" w:hAnsi="Times New Roman" w:cs="Times New Roman"/>
        </w:rPr>
        <w:t>2.3.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в базовом (отраслевом) перечне.</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Нормативные затраты рассчитываются в соответствии с Порядками, утвержденными главными распорядителями бюджетных средств, в ведении которых находятся муниципальные казенные учреждения, органами, осуществляющими функции и полномочия учредителя в отношении муниципальных бюджетных и муниципальных автономных учреждений (далее - органы, осуществляющие функции и полномочия учредителя) с соблюдением общих требований к определению нормативных затрат, утвержденными федеральными органами исполнительной власти, осуществляющих функции по выработке государственной политики и нормативно-правовому регулированию в установленных сферах деятельности.</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2.4. Значения нормативных затрат на оказание муниципальной услуги утверждаются в отношении муниципальных бюджетных и муниципальных автономных учреждений - органами, осуществляющими функции и полномочия учредителя, а муниципальных казенных учреждений - главным распорядителем средств бюджета муниципального образования "Городской округ </w:t>
      </w:r>
      <w:proofErr w:type="spellStart"/>
      <w:r w:rsidRPr="00E43EC1">
        <w:rPr>
          <w:rFonts w:ascii="Times New Roman" w:hAnsi="Times New Roman" w:cs="Times New Roman"/>
        </w:rPr>
        <w:lastRenderedPageBreak/>
        <w:t>Ногликский</w:t>
      </w:r>
      <w:proofErr w:type="spellEnd"/>
      <w:r w:rsidRPr="00E43EC1">
        <w:rPr>
          <w:rFonts w:ascii="Times New Roman" w:hAnsi="Times New Roman" w:cs="Times New Roman"/>
        </w:rPr>
        <w:t>" (далее - местный бюджет), в ведении которого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2.5. Норматив затрат на оказание муниципальной услуги состоит из:</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а) норматива затрат, непосредственно связанных с оказанием муниципальной услуги;</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б) норматива затрат на общехозяйственные нужды на оказание муниципальной услуги.</w:t>
      </w:r>
    </w:p>
    <w:p w:rsidR="00201042" w:rsidRPr="00E43EC1" w:rsidRDefault="00201042">
      <w:pPr>
        <w:pStyle w:val="ConsPlusNormal"/>
        <w:spacing w:before="220"/>
        <w:ind w:firstLine="540"/>
        <w:jc w:val="both"/>
        <w:rPr>
          <w:rFonts w:ascii="Times New Roman" w:hAnsi="Times New Roman" w:cs="Times New Roman"/>
        </w:rPr>
      </w:pPr>
      <w:bookmarkStart w:id="24" w:name="P1041"/>
      <w:bookmarkEnd w:id="24"/>
      <w:r w:rsidRPr="00E43EC1">
        <w:rPr>
          <w:rFonts w:ascii="Times New Roman" w:hAnsi="Times New Roman" w:cs="Times New Roman"/>
        </w:rPr>
        <w:t>2.6. При определении норматива затрат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оказания муниципальных услуг в установленной сфере.</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2.7. При определении объема финансового обеспечения выполнения муниципального задания на выполнение работ используются нормативные затраты в порядке, установленном для муниципального казенного учреждения главным распорядителем средств местного бюджета, в ведении которого находятся муниципальные казенные учреждения, для муниципальных бюджетных и муниципальных автономных учреждений - органом, осуществляющим функции и полномочия учредителя.</w:t>
      </w:r>
    </w:p>
    <w:p w:rsidR="00201042" w:rsidRPr="00E43EC1" w:rsidRDefault="00201042">
      <w:pPr>
        <w:pStyle w:val="ConsPlusNormal"/>
        <w:spacing w:before="220"/>
        <w:ind w:firstLine="540"/>
        <w:jc w:val="both"/>
        <w:rPr>
          <w:rFonts w:ascii="Times New Roman" w:hAnsi="Times New Roman" w:cs="Times New Roman"/>
        </w:rPr>
      </w:pPr>
      <w:bookmarkStart w:id="25" w:name="P1043"/>
      <w:bookmarkEnd w:id="25"/>
      <w:r w:rsidRPr="00E43EC1">
        <w:rPr>
          <w:rFonts w:ascii="Times New Roman" w:hAnsi="Times New Roman" w:cs="Times New Roman"/>
        </w:rPr>
        <w:t xml:space="preserve">2.8. В объем финансового обеспечения выполнения муниципального задания включаются затраты на уплату налогов, в качестве </w:t>
      </w:r>
      <w:proofErr w:type="gramStart"/>
      <w:r w:rsidRPr="00E43EC1">
        <w:rPr>
          <w:rFonts w:ascii="Times New Roman" w:hAnsi="Times New Roman" w:cs="Times New Roman"/>
        </w:rPr>
        <w:t>объекта налогообложения</w:t>
      </w:r>
      <w:proofErr w:type="gramEnd"/>
      <w:r w:rsidRPr="00E43EC1">
        <w:rPr>
          <w:rFonts w:ascii="Times New Roman" w:hAnsi="Times New Roman" w:cs="Times New Roman"/>
        </w:rPr>
        <w:t xml:space="preserve"> по которым признается имущество учреждения.</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В случае если муниципальное бюджетное учреждение или муниципальное автономное учреждение оказывает муниципальные услуги (выполняет работы) для физических и юридических лиц за плату сверх установленного муниципального задания, затраты, указанные в абзаце первом настоящего пункта, рассчитываются с применением коэффициента платной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из местного бюджета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от платной деятельности, исходя из указанных поступлений, полученных в отчетном финансовом году.</w:t>
      </w:r>
    </w:p>
    <w:p w:rsidR="00201042" w:rsidRPr="00E43EC1" w:rsidRDefault="00201042">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01042" w:rsidRPr="00E43EC1">
        <w:trPr>
          <w:jc w:val="center"/>
        </w:trPr>
        <w:tc>
          <w:tcPr>
            <w:tcW w:w="9294" w:type="dxa"/>
            <w:tcBorders>
              <w:top w:val="nil"/>
              <w:left w:val="single" w:sz="24" w:space="0" w:color="CED3F1"/>
              <w:bottom w:val="nil"/>
              <w:right w:val="single" w:sz="24" w:space="0" w:color="F4F3F8"/>
            </w:tcBorders>
            <w:shd w:val="clear" w:color="auto" w:fill="F4F3F8"/>
          </w:tcPr>
          <w:p w:rsidR="00201042" w:rsidRPr="00E43EC1" w:rsidRDefault="00201042">
            <w:pPr>
              <w:pStyle w:val="ConsPlusNormal"/>
              <w:jc w:val="both"/>
              <w:rPr>
                <w:rFonts w:ascii="Times New Roman" w:hAnsi="Times New Roman" w:cs="Times New Roman"/>
              </w:rPr>
            </w:pPr>
            <w:r w:rsidRPr="00E43EC1">
              <w:rPr>
                <w:rFonts w:ascii="Times New Roman" w:hAnsi="Times New Roman" w:cs="Times New Roman"/>
                <w:color w:val="392C69"/>
              </w:rPr>
              <w:t xml:space="preserve">Пункт 2.9 приложения 2 </w:t>
            </w:r>
            <w:hyperlink w:anchor="P31" w:history="1">
              <w:r w:rsidRPr="00E43EC1">
                <w:rPr>
                  <w:rFonts w:ascii="Times New Roman" w:hAnsi="Times New Roman" w:cs="Times New Roman"/>
                  <w:color w:val="0000FF"/>
                </w:rPr>
                <w:t>не применяется</w:t>
              </w:r>
            </w:hyperlink>
            <w:r w:rsidRPr="00E43EC1">
              <w:rPr>
                <w:rFonts w:ascii="Times New Roman" w:hAnsi="Times New Roman" w:cs="Times New Roman"/>
                <w:color w:val="392C69"/>
              </w:rPr>
              <w:t xml:space="preserve"> при расчете объема финансового обеспечения выполнения муниципального задания начиная с муниципального задания на 2019 год и на плановый период 2020 и 2021 годов.</w:t>
            </w:r>
          </w:p>
        </w:tc>
      </w:tr>
    </w:tbl>
    <w:p w:rsidR="00201042" w:rsidRPr="00E43EC1" w:rsidRDefault="00201042">
      <w:pPr>
        <w:pStyle w:val="ConsPlusNormal"/>
        <w:spacing w:before="280"/>
        <w:ind w:firstLine="540"/>
        <w:jc w:val="both"/>
        <w:rPr>
          <w:rFonts w:ascii="Times New Roman" w:hAnsi="Times New Roman" w:cs="Times New Roman"/>
        </w:rPr>
      </w:pPr>
      <w:bookmarkStart w:id="26" w:name="P1046"/>
      <w:bookmarkEnd w:id="26"/>
      <w:r w:rsidRPr="00E43EC1">
        <w:rPr>
          <w:rFonts w:ascii="Times New Roman" w:hAnsi="Times New Roman" w:cs="Times New Roman"/>
        </w:rPr>
        <w:t>2.9. Затраты на содержание не используемого для выполнения муниципального задания имущества муниципальных учреждений рассчитываются с учетом затрат на потребление электрической энергии, тепловой энергии, а также прочих затрат на общехозяйственные нужды.</w:t>
      </w:r>
    </w:p>
    <w:p w:rsidR="00201042" w:rsidRPr="00E43EC1" w:rsidRDefault="00201042">
      <w:pPr>
        <w:pStyle w:val="ConsPlusNormal"/>
        <w:spacing w:before="220"/>
        <w:ind w:firstLine="540"/>
        <w:jc w:val="both"/>
        <w:rPr>
          <w:rFonts w:ascii="Times New Roman" w:hAnsi="Times New Roman" w:cs="Times New Roman"/>
        </w:rPr>
      </w:pPr>
      <w:bookmarkStart w:id="27" w:name="P1047"/>
      <w:bookmarkEnd w:id="27"/>
      <w:r w:rsidRPr="00E43EC1">
        <w:rPr>
          <w:rFonts w:ascii="Times New Roman" w:hAnsi="Times New Roman" w:cs="Times New Roman"/>
        </w:rPr>
        <w:t>2.10. В случае если муниципальное бюджетное учреждение или муниципальное автономное учреждение осуществляют платную деятельность в рамках установленного муниципального задания, по которому в соответствии с законодательством предусмотрено взимание платы, объем финансового обеспечения выполнения муниципального задания, рассчитанный на основе нормативных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среднего значения размера платы (цены, тарифа), установленного в муниципальном задании, органом, осуществляющим функции и полномочия учредителя в отношении муниципальных бюджетных учреждений или муниципальных автономных учреждений, с учетом положений, установленных законодательством.</w:t>
      </w:r>
    </w:p>
    <w:p w:rsidR="00201042" w:rsidRPr="00E43EC1" w:rsidRDefault="00201042">
      <w:pPr>
        <w:pStyle w:val="ConsPlusNormal"/>
        <w:spacing w:before="220"/>
        <w:ind w:firstLine="540"/>
        <w:jc w:val="both"/>
        <w:rPr>
          <w:rFonts w:ascii="Times New Roman" w:hAnsi="Times New Roman" w:cs="Times New Roman"/>
        </w:rPr>
      </w:pPr>
      <w:bookmarkStart w:id="28" w:name="P1048"/>
      <w:bookmarkEnd w:id="28"/>
      <w:r w:rsidRPr="00E43EC1">
        <w:rPr>
          <w:rFonts w:ascii="Times New Roman" w:hAnsi="Times New Roman" w:cs="Times New Roman"/>
        </w:rPr>
        <w:lastRenderedPageBreak/>
        <w:t>2.11. Нормативные затраты, определяемые в соответствии с настоящим Порядком, учитываются при формировании обоснований бюджетных ассигнований местного бюджета на очередной финансовый год и на плановый период.</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Изменение нормативных затрат, определяемых в соответствии с настоящим Порядком, в течение срока выполнения муниципального задания осуществляется (при необходимости) в случае внесения изменений в нормативные правовые акты Российской Федерации, Сахалинской области,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устанавливающие в том числе размеры выплат работникам (отдельным категориям работников) муниципальных бюджетных и муниципальных автономных учреждений, приводящих к изменению объема финансового обеспечения выполнения муниципального задания.</w:t>
      </w:r>
    </w:p>
    <w:p w:rsidR="00201042" w:rsidRPr="00E43EC1" w:rsidRDefault="00201042">
      <w:pPr>
        <w:pStyle w:val="ConsPlusNormal"/>
        <w:jc w:val="both"/>
        <w:rPr>
          <w:rFonts w:ascii="Times New Roman" w:hAnsi="Times New Roman" w:cs="Times New Roman"/>
        </w:rPr>
      </w:pPr>
      <w:r w:rsidRPr="00E43EC1">
        <w:rPr>
          <w:rFonts w:ascii="Times New Roman" w:hAnsi="Times New Roman" w:cs="Times New Roman"/>
        </w:rPr>
        <w:t xml:space="preserve">(абзац введен </w:t>
      </w:r>
      <w:hyperlink r:id="rId43" w:history="1">
        <w:r w:rsidRPr="00E43EC1">
          <w:rPr>
            <w:rFonts w:ascii="Times New Roman" w:hAnsi="Times New Roman" w:cs="Times New Roman"/>
            <w:color w:val="0000FF"/>
          </w:rPr>
          <w:t>Постановлением</w:t>
        </w:r>
      </w:hyperlink>
      <w:r w:rsidRPr="00E43EC1">
        <w:rPr>
          <w:rFonts w:ascii="Times New Roman" w:hAnsi="Times New Roman" w:cs="Times New Roman"/>
        </w:rPr>
        <w:t xml:space="preserve"> Администрации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от 23.11.2017 N 957)</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2.12. Финансовое обеспечение выполнения муниципального задания осуществляется в пределах бюджетных ассигнований, предусмотренных главному распорядителю бюджетных средств местного бюджета на указанные цели.</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Финансовое обеспечение выполнения муниципального задания муниципальным бюджетным или автономным учреждением осуществляется путем предоставления субсидии.</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Финансовое обеспечение муниципального казенного учреждения осуществляется в соответствии с показателями бюджетной сметы.</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2.13. 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rsidRPr="00E43EC1">
        <w:rPr>
          <w:rFonts w:ascii="Times New Roman" w:hAnsi="Times New Roman" w:cs="Times New Roman"/>
        </w:rPr>
        <w:t>неоказанных</w:t>
      </w:r>
      <w:proofErr w:type="spellEnd"/>
      <w:r w:rsidRPr="00E43EC1">
        <w:rPr>
          <w:rFonts w:ascii="Times New Roman" w:hAnsi="Times New Roman" w:cs="Times New Roman"/>
        </w:rPr>
        <w:t xml:space="preserve"> муниципальных услуг (невыполненных работ), подлежат перечислению муниципальными бюджетными или муниципальными автономными учреждениями в местный бюджет и учитываются в порядке, установленном для учета сумм возврата дебиторской задолженности.</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Если на основании отчета о выполнении муниципального задания, предусмотренного </w:t>
      </w:r>
      <w:hyperlink w:anchor="P1074" w:history="1">
        <w:r w:rsidRPr="00E43EC1">
          <w:rPr>
            <w:rFonts w:ascii="Times New Roman" w:hAnsi="Times New Roman" w:cs="Times New Roman"/>
            <w:color w:val="0000FF"/>
          </w:rPr>
          <w:t>пунктом 2.18</w:t>
        </w:r>
      </w:hyperlink>
      <w:r w:rsidRPr="00E43EC1">
        <w:rPr>
          <w:rFonts w:ascii="Times New Roman" w:hAnsi="Times New Roman" w:cs="Times New Roman"/>
        </w:rPr>
        <w:t xml:space="preserve"> настоящего Порядка, показатели объема, указанные в отчете о выполнении муниципального задания, меньше показателей, установленных в муниципальном задании (с учетом допустимых (возможных) отклонений), то соответствующие средства субсидии подлежат перечислению в местный бюджет в соответствии с бюджетным законодательством Российской Федерации в объеме, соответствующем показателям, характеризующим объем </w:t>
      </w:r>
      <w:proofErr w:type="spellStart"/>
      <w:r w:rsidRPr="00E43EC1">
        <w:rPr>
          <w:rFonts w:ascii="Times New Roman" w:hAnsi="Times New Roman" w:cs="Times New Roman"/>
        </w:rPr>
        <w:t>неоказанной</w:t>
      </w:r>
      <w:proofErr w:type="spellEnd"/>
      <w:r w:rsidRPr="00E43EC1">
        <w:rPr>
          <w:rFonts w:ascii="Times New Roman" w:hAnsi="Times New Roman" w:cs="Times New Roman"/>
        </w:rPr>
        <w:t xml:space="preserve"> муниципальной услуги (невыполненной работы).</w:t>
      </w:r>
    </w:p>
    <w:p w:rsidR="00201042" w:rsidRPr="00E43EC1" w:rsidRDefault="00201042">
      <w:pPr>
        <w:pStyle w:val="ConsPlusNormal"/>
        <w:jc w:val="both"/>
        <w:rPr>
          <w:rFonts w:ascii="Times New Roman" w:hAnsi="Times New Roman" w:cs="Times New Roman"/>
        </w:rPr>
      </w:pPr>
      <w:r w:rsidRPr="00E43EC1">
        <w:rPr>
          <w:rFonts w:ascii="Times New Roman" w:hAnsi="Times New Roman" w:cs="Times New Roman"/>
        </w:rPr>
        <w:t xml:space="preserve">(п. 2.13 в ред. </w:t>
      </w:r>
      <w:hyperlink r:id="rId44" w:history="1">
        <w:r w:rsidRPr="00E43EC1">
          <w:rPr>
            <w:rFonts w:ascii="Times New Roman" w:hAnsi="Times New Roman" w:cs="Times New Roman"/>
            <w:color w:val="0000FF"/>
          </w:rPr>
          <w:t>Постановления</w:t>
        </w:r>
      </w:hyperlink>
      <w:r w:rsidRPr="00E43EC1">
        <w:rPr>
          <w:rFonts w:ascii="Times New Roman" w:hAnsi="Times New Roman" w:cs="Times New Roman"/>
        </w:rPr>
        <w:t xml:space="preserve"> Администрации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от 23.11.2017 N 957)</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2.14. Предоставление субсидии муниципальным бюджетным и автономным учреждениям на финансовое обеспечение выполнения ими муниципального задания (далее - субсидии) осуществляется в соответствии с настоящим Порядком на основе соглашения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(далее - Соглашение), заключаемого органом, осуществляющим функции и полномочия учредителя.</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2.15. Соглашение определяет права, обязанности и ответственность сторон, в том числе объем и периодичность перечисления субсидий в течение финансового года.</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Муниципальное бюджетное учреждение или муниципальное автономное учреждение в соответствии с заключенным Соглашением самостоятельно расходуют поступившие в целях выполнения муниципального задания средства субсидии.</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2.16. Перечисление субсидии муниципальному учреждению осуществляется главным </w:t>
      </w:r>
      <w:r w:rsidRPr="00E43EC1">
        <w:rPr>
          <w:rFonts w:ascii="Times New Roman" w:hAnsi="Times New Roman" w:cs="Times New Roman"/>
        </w:rPr>
        <w:lastRenderedPageBreak/>
        <w:t>распорядителем бюджетных средств:</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 муниципальному бюджетному учреждению на лицевой счет, открытый учреждению в финансовом управлении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(далее - финансовое управление);</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муниципальному автономному учреждению на счет, открытый учреждению в кредитной организации.</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2.17. Перечисление субсидии осуществляется в соответствии с графиком, содержащимся в соглашении, не реже одного раза в квартал в сумме, не превышающей:</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а) 25 процентов годового размера субсидии в течение I квартала;</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б) 50 процентов (до 65 процентов - в части субсидий, предоставляемых на оказание муниципальных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первого полугодия;</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в) 75 процентов годового размера субсидии в течение 9 месяцев.</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Перечисление платежа, завершающего выплату субсидии, в IV квартале должно осуществляться после представления муниципальным бюджетным или муниципальным автономным учреждением предварительного </w:t>
      </w:r>
      <w:hyperlink w:anchor="P583" w:history="1">
        <w:r w:rsidRPr="00E43EC1">
          <w:rPr>
            <w:rFonts w:ascii="Times New Roman" w:hAnsi="Times New Roman" w:cs="Times New Roman"/>
            <w:color w:val="0000FF"/>
          </w:rPr>
          <w:t>отчета</w:t>
        </w:r>
      </w:hyperlink>
      <w:r w:rsidRPr="00E43EC1">
        <w:rPr>
          <w:rFonts w:ascii="Times New Roman" w:hAnsi="Times New Roman" w:cs="Times New Roman"/>
        </w:rPr>
        <w:t xml:space="preserve"> о выполнении муниципального задания в части показателей объема оказания муниципальных услуг (выполнения работ) за соответствующий финансовый год, составленного по форме, предусмотренной приложением 2 Порядка формирования муниципального задания на оказание муниципальных услуг (выполнение работ) муниципальными учреждениями, в срок, установленный в муниципальном задании органом, осуществляющим функции и полномочия учредителя.</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В случае если показатели объема оказания муниципальных услуг (выполненных работ), указанные в предварительном отчете, меньше показателей, установленных в муниципальном задании (с учетом допустимых (возможных) отклонений), то муниципальное задание подлежит уточнению в соответствии с указанными в предварительном отчете показателями.</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Вышеуказанные требования настоящего пункта не распространяются:</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а) на муниципальное бюджетное или муниципальное автономное учреждение, оказание услуг (выполнение работ) которого зависит от сезонных условий, если органом, осуществляющим функции и полномочия учредителя, не установлено иное;</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б) на учреждение, находящееся в процессе реорганизации или ликвидации.</w:t>
      </w:r>
    </w:p>
    <w:p w:rsidR="00201042" w:rsidRPr="00E43EC1" w:rsidRDefault="00201042">
      <w:pPr>
        <w:pStyle w:val="ConsPlusNormal"/>
        <w:jc w:val="both"/>
        <w:rPr>
          <w:rFonts w:ascii="Times New Roman" w:hAnsi="Times New Roman" w:cs="Times New Roman"/>
        </w:rPr>
      </w:pPr>
      <w:r w:rsidRPr="00E43EC1">
        <w:rPr>
          <w:rFonts w:ascii="Times New Roman" w:hAnsi="Times New Roman" w:cs="Times New Roman"/>
        </w:rPr>
        <w:t xml:space="preserve">(п. 2.17 в ред. </w:t>
      </w:r>
      <w:hyperlink r:id="rId45" w:history="1">
        <w:r w:rsidRPr="00E43EC1">
          <w:rPr>
            <w:rFonts w:ascii="Times New Roman" w:hAnsi="Times New Roman" w:cs="Times New Roman"/>
            <w:color w:val="0000FF"/>
          </w:rPr>
          <w:t>Постановления</w:t>
        </w:r>
      </w:hyperlink>
      <w:r w:rsidRPr="00E43EC1">
        <w:rPr>
          <w:rFonts w:ascii="Times New Roman" w:hAnsi="Times New Roman" w:cs="Times New Roman"/>
        </w:rPr>
        <w:t xml:space="preserve"> Администрации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от 23.11.2017 N 957)</w:t>
      </w:r>
    </w:p>
    <w:p w:rsidR="00201042" w:rsidRPr="00E43EC1" w:rsidRDefault="00201042">
      <w:pPr>
        <w:pStyle w:val="ConsPlusNormal"/>
        <w:spacing w:before="220"/>
        <w:ind w:firstLine="540"/>
        <w:jc w:val="both"/>
        <w:rPr>
          <w:rFonts w:ascii="Times New Roman" w:hAnsi="Times New Roman" w:cs="Times New Roman"/>
        </w:rPr>
      </w:pPr>
      <w:bookmarkStart w:id="29" w:name="P1074"/>
      <w:bookmarkEnd w:id="29"/>
      <w:r w:rsidRPr="00E43EC1">
        <w:rPr>
          <w:rFonts w:ascii="Times New Roman" w:hAnsi="Times New Roman" w:cs="Times New Roman"/>
        </w:rPr>
        <w:t xml:space="preserve">2.18. Муниципальные учреждения в течение 10 рабочих дней после окончания отчетного квартала представляют главному распорядителю бюджетных средств </w:t>
      </w:r>
      <w:hyperlink w:anchor="P583" w:history="1">
        <w:r w:rsidRPr="00E43EC1">
          <w:rPr>
            <w:rFonts w:ascii="Times New Roman" w:hAnsi="Times New Roman" w:cs="Times New Roman"/>
            <w:color w:val="0000FF"/>
          </w:rPr>
          <w:t>отчет</w:t>
        </w:r>
      </w:hyperlink>
      <w:r w:rsidRPr="00E43EC1">
        <w:rPr>
          <w:rFonts w:ascii="Times New Roman" w:hAnsi="Times New Roman" w:cs="Times New Roman"/>
        </w:rPr>
        <w:t xml:space="preserve"> о выполнении муниципального задания, предусмотренный приложением 2 Порядка формирования муниципального задания на оказание муниципальных услуг (выполнение работ) муниципальными учреждениями, утвержденного настоящим постановлением.</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2.19. Главный распорядитель бюджетных средств ежеквартально не позднее 15-го числа месяца, следующего за отчетным периодом, представляет сводный </w:t>
      </w:r>
      <w:hyperlink w:anchor="P1090" w:history="1">
        <w:r w:rsidRPr="00E43EC1">
          <w:rPr>
            <w:rFonts w:ascii="Times New Roman" w:hAnsi="Times New Roman" w:cs="Times New Roman"/>
            <w:color w:val="0000FF"/>
          </w:rPr>
          <w:t>отчет</w:t>
        </w:r>
      </w:hyperlink>
      <w:r w:rsidRPr="00E43EC1">
        <w:rPr>
          <w:rFonts w:ascii="Times New Roman" w:hAnsi="Times New Roman" w:cs="Times New Roman"/>
        </w:rPr>
        <w:t xml:space="preserve"> об использовании субсидий в финансовое управление по форме согласно приложению к настоящему Порядку.</w:t>
      </w:r>
    </w:p>
    <w:p w:rsidR="00201042" w:rsidRPr="00E43EC1" w:rsidRDefault="00201042">
      <w:pPr>
        <w:pStyle w:val="ConsPlusNormal"/>
        <w:spacing w:before="220"/>
        <w:ind w:firstLine="540"/>
        <w:jc w:val="both"/>
        <w:rPr>
          <w:rFonts w:ascii="Times New Roman" w:hAnsi="Times New Roman" w:cs="Times New Roman"/>
        </w:rPr>
      </w:pPr>
      <w:r w:rsidRPr="00E43EC1">
        <w:rPr>
          <w:rFonts w:ascii="Times New Roman" w:hAnsi="Times New Roman" w:cs="Times New Roman"/>
        </w:rPr>
        <w:t xml:space="preserve">2.20. Исключен с 1 января 2018 года. - </w:t>
      </w:r>
      <w:hyperlink r:id="rId46" w:history="1">
        <w:r w:rsidRPr="00E43EC1">
          <w:rPr>
            <w:rFonts w:ascii="Times New Roman" w:hAnsi="Times New Roman" w:cs="Times New Roman"/>
            <w:color w:val="0000FF"/>
          </w:rPr>
          <w:t>Постановление</w:t>
        </w:r>
      </w:hyperlink>
      <w:r w:rsidRPr="00E43EC1">
        <w:rPr>
          <w:rFonts w:ascii="Times New Roman" w:hAnsi="Times New Roman" w:cs="Times New Roman"/>
        </w:rPr>
        <w:t xml:space="preserve"> Администрации муниципального образования "Городской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 от 23.11.2017 N 957.</w:t>
      </w:r>
    </w:p>
    <w:p w:rsidR="00201042" w:rsidRPr="00E43EC1" w:rsidRDefault="00F015F6">
      <w:pPr>
        <w:pStyle w:val="ConsPlusNormal"/>
        <w:spacing w:before="220"/>
        <w:ind w:firstLine="540"/>
        <w:jc w:val="both"/>
        <w:rPr>
          <w:rFonts w:ascii="Times New Roman" w:hAnsi="Times New Roman" w:cs="Times New Roman"/>
        </w:rPr>
      </w:pPr>
      <w:hyperlink r:id="rId47" w:history="1">
        <w:r w:rsidR="00201042" w:rsidRPr="00E43EC1">
          <w:rPr>
            <w:rFonts w:ascii="Times New Roman" w:hAnsi="Times New Roman" w:cs="Times New Roman"/>
            <w:color w:val="0000FF"/>
          </w:rPr>
          <w:t>2.20</w:t>
        </w:r>
      </w:hyperlink>
      <w:r w:rsidR="00201042" w:rsidRPr="00E43EC1">
        <w:rPr>
          <w:rFonts w:ascii="Times New Roman" w:hAnsi="Times New Roman" w:cs="Times New Roman"/>
        </w:rPr>
        <w:t xml:space="preserve">. Средства субсидии, выделенные на выполнение муниципальным учреждением </w:t>
      </w:r>
      <w:r w:rsidR="00201042" w:rsidRPr="00E43EC1">
        <w:rPr>
          <w:rFonts w:ascii="Times New Roman" w:hAnsi="Times New Roman" w:cs="Times New Roman"/>
        </w:rPr>
        <w:lastRenderedPageBreak/>
        <w:t>муниципального задания и использованные им не по целевому назначению, подлежат возврату в местный бюджет в течение 10 дней с даты получения требований органа, осуществляющего функции и полномочия учредителя и (или) представлений органов муниципального финансового контроля.</w:t>
      </w:r>
    </w:p>
    <w:p w:rsidR="00201042" w:rsidRPr="00E43EC1" w:rsidRDefault="00201042">
      <w:pPr>
        <w:pStyle w:val="ConsPlusNormal"/>
        <w:jc w:val="right"/>
        <w:rPr>
          <w:rFonts w:ascii="Times New Roman" w:hAnsi="Times New Roman" w:cs="Times New Roman"/>
        </w:rPr>
      </w:pPr>
    </w:p>
    <w:p w:rsidR="00201042" w:rsidRPr="00E43EC1" w:rsidRDefault="00201042">
      <w:pPr>
        <w:pStyle w:val="ConsPlusNormal"/>
        <w:jc w:val="right"/>
        <w:rPr>
          <w:rFonts w:ascii="Times New Roman" w:hAnsi="Times New Roman" w:cs="Times New Roman"/>
        </w:rPr>
      </w:pPr>
    </w:p>
    <w:p w:rsidR="00201042" w:rsidRPr="00E43EC1" w:rsidRDefault="00201042">
      <w:pPr>
        <w:pStyle w:val="ConsPlusNormal"/>
        <w:jc w:val="right"/>
        <w:rPr>
          <w:rFonts w:ascii="Times New Roman" w:hAnsi="Times New Roman" w:cs="Times New Roman"/>
        </w:rPr>
      </w:pPr>
    </w:p>
    <w:p w:rsidR="00201042" w:rsidRPr="00E43EC1" w:rsidRDefault="00201042">
      <w:pPr>
        <w:pStyle w:val="ConsPlusNormal"/>
        <w:jc w:val="right"/>
        <w:outlineLvl w:val="1"/>
        <w:rPr>
          <w:rFonts w:ascii="Times New Roman" w:hAnsi="Times New Roman" w:cs="Times New Roman"/>
        </w:rPr>
      </w:pPr>
      <w:r w:rsidRPr="00E43EC1">
        <w:rPr>
          <w:rFonts w:ascii="Times New Roman" w:hAnsi="Times New Roman" w:cs="Times New Roman"/>
        </w:rPr>
        <w:t>Приложение</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к Порядку,</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утвержденному постановлением</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администрации муниципального образования</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 xml:space="preserve">"Городской округ </w:t>
      </w:r>
      <w:proofErr w:type="spellStart"/>
      <w:r w:rsidRPr="00E43EC1">
        <w:rPr>
          <w:rFonts w:ascii="Times New Roman" w:hAnsi="Times New Roman" w:cs="Times New Roman"/>
        </w:rPr>
        <w:t>Ногликский</w:t>
      </w:r>
      <w:proofErr w:type="spellEnd"/>
      <w:r w:rsidRPr="00E43EC1">
        <w:rPr>
          <w:rFonts w:ascii="Times New Roman" w:hAnsi="Times New Roman" w:cs="Times New Roman"/>
        </w:rPr>
        <w:t>"</w:t>
      </w:r>
    </w:p>
    <w:p w:rsidR="00201042" w:rsidRPr="00E43EC1" w:rsidRDefault="00201042">
      <w:pPr>
        <w:pStyle w:val="ConsPlusNormal"/>
        <w:jc w:val="right"/>
        <w:rPr>
          <w:rFonts w:ascii="Times New Roman" w:hAnsi="Times New Roman" w:cs="Times New Roman"/>
        </w:rPr>
      </w:pPr>
      <w:r w:rsidRPr="00E43EC1">
        <w:rPr>
          <w:rFonts w:ascii="Times New Roman" w:hAnsi="Times New Roman" w:cs="Times New Roman"/>
        </w:rPr>
        <w:t>от 10.11.2015 N 771</w:t>
      </w:r>
    </w:p>
    <w:p w:rsidR="00201042" w:rsidRPr="00E43EC1" w:rsidRDefault="00201042">
      <w:pPr>
        <w:pStyle w:val="ConsPlusNormal"/>
        <w:jc w:val="center"/>
        <w:rPr>
          <w:rFonts w:ascii="Times New Roman" w:hAnsi="Times New Roman" w:cs="Times New Roman"/>
        </w:rPr>
      </w:pPr>
    </w:p>
    <w:p w:rsidR="00201042" w:rsidRPr="00E43EC1" w:rsidRDefault="00201042">
      <w:pPr>
        <w:pStyle w:val="ConsPlusTitle"/>
        <w:jc w:val="center"/>
        <w:rPr>
          <w:rFonts w:ascii="Times New Roman" w:hAnsi="Times New Roman" w:cs="Times New Roman"/>
        </w:rPr>
      </w:pPr>
      <w:bookmarkStart w:id="30" w:name="P1090"/>
      <w:bookmarkEnd w:id="30"/>
      <w:r w:rsidRPr="00E43EC1">
        <w:rPr>
          <w:rFonts w:ascii="Times New Roman" w:hAnsi="Times New Roman" w:cs="Times New Roman"/>
        </w:rPr>
        <w:t>СВОДНЫЙ ОТЧЕТ</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ОБ ИСПОЛЬЗОВАНИИ СУБСИДИЙ</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НА ФИНАНСОВОЕ ОБЕСПЕЧЕНИЕ ВЫПОЛНЕНИЯ МУНИЦИПАЛЬНОГО ЗАДАНИЯ</w:t>
      </w:r>
    </w:p>
    <w:p w:rsidR="00201042" w:rsidRPr="00E43EC1" w:rsidRDefault="00201042">
      <w:pPr>
        <w:pStyle w:val="ConsPlusTitle"/>
        <w:jc w:val="center"/>
        <w:rPr>
          <w:rFonts w:ascii="Times New Roman" w:hAnsi="Times New Roman" w:cs="Times New Roman"/>
        </w:rPr>
      </w:pPr>
      <w:r w:rsidRPr="00E43EC1">
        <w:rPr>
          <w:rFonts w:ascii="Times New Roman" w:hAnsi="Times New Roman" w:cs="Times New Roman"/>
        </w:rPr>
        <w:t>НА ОКАЗАНИЕ МУНИЦИПАЛЬНЫХ УСЛУГ (ВЫПОЛНЕНИЕ РАБОТ)</w:t>
      </w:r>
    </w:p>
    <w:p w:rsidR="00201042" w:rsidRPr="00E43EC1" w:rsidRDefault="00201042">
      <w:pPr>
        <w:pStyle w:val="ConsPlusNormal"/>
        <w:jc w:val="center"/>
        <w:rPr>
          <w:rFonts w:ascii="Times New Roman" w:hAnsi="Times New Roman" w:cs="Times New Roman"/>
        </w:rPr>
      </w:pP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____________________________________________________________</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(главный распорядитель бюджетных средств, в ведении которого</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находятся муниципальные казенные учреждения, орган,</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осуществляющий функции и полномочия учредителя в отношении</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муниципального бюджетного (автономного) учреждения)</w:t>
      </w:r>
    </w:p>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на "__" ____________ 20__ г.</w:t>
      </w:r>
    </w:p>
    <w:p w:rsidR="00201042" w:rsidRPr="00E43EC1" w:rsidRDefault="00201042">
      <w:pPr>
        <w:pStyle w:val="ConsPlusNormal"/>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
        <w:gridCol w:w="1247"/>
        <w:gridCol w:w="1360"/>
        <w:gridCol w:w="1757"/>
        <w:gridCol w:w="1587"/>
        <w:gridCol w:w="1417"/>
        <w:gridCol w:w="1077"/>
      </w:tblGrid>
      <w:tr w:rsidR="00201042" w:rsidRPr="00E43EC1">
        <w:tc>
          <w:tcPr>
            <w:tcW w:w="623"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N п/п</w:t>
            </w:r>
          </w:p>
        </w:tc>
        <w:tc>
          <w:tcPr>
            <w:tcW w:w="1247"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Вид субсидии</w:t>
            </w:r>
          </w:p>
        </w:tc>
        <w:tc>
          <w:tcPr>
            <w:tcW w:w="1360"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Плановые назначения</w:t>
            </w:r>
          </w:p>
        </w:tc>
        <w:tc>
          <w:tcPr>
            <w:tcW w:w="1757"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Фактически профинансировано (нарастающим итогом с начала текущего финансового года)</w:t>
            </w:r>
          </w:p>
        </w:tc>
        <w:tc>
          <w:tcPr>
            <w:tcW w:w="1587"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Фактически освоено (кассовые расходы нарастающим итогом с начала текущего финансового года)</w:t>
            </w:r>
          </w:p>
        </w:tc>
        <w:tc>
          <w:tcPr>
            <w:tcW w:w="1417"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Остатки неиспользованных средств (на конец отчетного периода)</w:t>
            </w:r>
          </w:p>
        </w:tc>
        <w:tc>
          <w:tcPr>
            <w:tcW w:w="1077"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Примечание</w:t>
            </w:r>
          </w:p>
        </w:tc>
      </w:tr>
      <w:tr w:rsidR="00201042" w:rsidRPr="00E43EC1">
        <w:tc>
          <w:tcPr>
            <w:tcW w:w="623"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1</w:t>
            </w:r>
          </w:p>
        </w:tc>
        <w:tc>
          <w:tcPr>
            <w:tcW w:w="1247"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2</w:t>
            </w:r>
          </w:p>
        </w:tc>
        <w:tc>
          <w:tcPr>
            <w:tcW w:w="1360"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3</w:t>
            </w:r>
          </w:p>
        </w:tc>
        <w:tc>
          <w:tcPr>
            <w:tcW w:w="1757"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4</w:t>
            </w:r>
          </w:p>
        </w:tc>
        <w:tc>
          <w:tcPr>
            <w:tcW w:w="1587"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5</w:t>
            </w:r>
          </w:p>
        </w:tc>
        <w:tc>
          <w:tcPr>
            <w:tcW w:w="1417"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6</w:t>
            </w:r>
          </w:p>
        </w:tc>
        <w:tc>
          <w:tcPr>
            <w:tcW w:w="1077" w:type="dxa"/>
          </w:tcPr>
          <w:p w:rsidR="00201042" w:rsidRPr="00E43EC1" w:rsidRDefault="00201042">
            <w:pPr>
              <w:pStyle w:val="ConsPlusNormal"/>
              <w:jc w:val="center"/>
              <w:rPr>
                <w:rFonts w:ascii="Times New Roman" w:hAnsi="Times New Roman" w:cs="Times New Roman"/>
              </w:rPr>
            </w:pPr>
            <w:r w:rsidRPr="00E43EC1">
              <w:rPr>
                <w:rFonts w:ascii="Times New Roman" w:hAnsi="Times New Roman" w:cs="Times New Roman"/>
              </w:rPr>
              <w:t>7</w:t>
            </w:r>
          </w:p>
        </w:tc>
      </w:tr>
      <w:tr w:rsidR="00201042" w:rsidRPr="00E43EC1">
        <w:tc>
          <w:tcPr>
            <w:tcW w:w="623" w:type="dxa"/>
          </w:tcPr>
          <w:p w:rsidR="00201042" w:rsidRPr="00E43EC1" w:rsidRDefault="00201042">
            <w:pPr>
              <w:pStyle w:val="ConsPlusNormal"/>
              <w:jc w:val="center"/>
              <w:rPr>
                <w:rFonts w:ascii="Times New Roman" w:hAnsi="Times New Roman" w:cs="Times New Roman"/>
              </w:rPr>
            </w:pPr>
          </w:p>
        </w:tc>
        <w:tc>
          <w:tcPr>
            <w:tcW w:w="1247" w:type="dxa"/>
          </w:tcPr>
          <w:p w:rsidR="00201042" w:rsidRPr="00E43EC1" w:rsidRDefault="00201042">
            <w:pPr>
              <w:pStyle w:val="ConsPlusNormal"/>
              <w:jc w:val="center"/>
              <w:rPr>
                <w:rFonts w:ascii="Times New Roman" w:hAnsi="Times New Roman" w:cs="Times New Roman"/>
              </w:rPr>
            </w:pPr>
          </w:p>
        </w:tc>
        <w:tc>
          <w:tcPr>
            <w:tcW w:w="1360" w:type="dxa"/>
          </w:tcPr>
          <w:p w:rsidR="00201042" w:rsidRPr="00E43EC1" w:rsidRDefault="00201042">
            <w:pPr>
              <w:pStyle w:val="ConsPlusNormal"/>
              <w:jc w:val="center"/>
              <w:rPr>
                <w:rFonts w:ascii="Times New Roman" w:hAnsi="Times New Roman" w:cs="Times New Roman"/>
              </w:rPr>
            </w:pPr>
          </w:p>
        </w:tc>
        <w:tc>
          <w:tcPr>
            <w:tcW w:w="1757" w:type="dxa"/>
          </w:tcPr>
          <w:p w:rsidR="00201042" w:rsidRPr="00E43EC1" w:rsidRDefault="00201042">
            <w:pPr>
              <w:pStyle w:val="ConsPlusNormal"/>
              <w:jc w:val="center"/>
              <w:rPr>
                <w:rFonts w:ascii="Times New Roman" w:hAnsi="Times New Roman" w:cs="Times New Roman"/>
              </w:rPr>
            </w:pPr>
          </w:p>
        </w:tc>
        <w:tc>
          <w:tcPr>
            <w:tcW w:w="1587" w:type="dxa"/>
          </w:tcPr>
          <w:p w:rsidR="00201042" w:rsidRPr="00E43EC1" w:rsidRDefault="00201042">
            <w:pPr>
              <w:pStyle w:val="ConsPlusNormal"/>
              <w:jc w:val="center"/>
              <w:rPr>
                <w:rFonts w:ascii="Times New Roman" w:hAnsi="Times New Roman" w:cs="Times New Roman"/>
              </w:rPr>
            </w:pPr>
          </w:p>
        </w:tc>
        <w:tc>
          <w:tcPr>
            <w:tcW w:w="1417" w:type="dxa"/>
          </w:tcPr>
          <w:p w:rsidR="00201042" w:rsidRPr="00E43EC1" w:rsidRDefault="00201042">
            <w:pPr>
              <w:pStyle w:val="ConsPlusNormal"/>
              <w:jc w:val="center"/>
              <w:rPr>
                <w:rFonts w:ascii="Times New Roman" w:hAnsi="Times New Roman" w:cs="Times New Roman"/>
              </w:rPr>
            </w:pPr>
          </w:p>
        </w:tc>
        <w:tc>
          <w:tcPr>
            <w:tcW w:w="1077" w:type="dxa"/>
          </w:tcPr>
          <w:p w:rsidR="00201042" w:rsidRPr="00E43EC1" w:rsidRDefault="00201042">
            <w:pPr>
              <w:pStyle w:val="ConsPlusNormal"/>
              <w:jc w:val="center"/>
              <w:rPr>
                <w:rFonts w:ascii="Times New Roman" w:hAnsi="Times New Roman" w:cs="Times New Roman"/>
              </w:rPr>
            </w:pPr>
          </w:p>
        </w:tc>
      </w:tr>
      <w:tr w:rsidR="00201042" w:rsidRPr="00E43EC1">
        <w:tc>
          <w:tcPr>
            <w:tcW w:w="623" w:type="dxa"/>
          </w:tcPr>
          <w:p w:rsidR="00201042" w:rsidRPr="00E43EC1" w:rsidRDefault="00201042">
            <w:pPr>
              <w:pStyle w:val="ConsPlusNormal"/>
              <w:jc w:val="center"/>
              <w:rPr>
                <w:rFonts w:ascii="Times New Roman" w:hAnsi="Times New Roman" w:cs="Times New Roman"/>
              </w:rPr>
            </w:pPr>
          </w:p>
        </w:tc>
        <w:tc>
          <w:tcPr>
            <w:tcW w:w="1247" w:type="dxa"/>
          </w:tcPr>
          <w:p w:rsidR="00201042" w:rsidRPr="00E43EC1" w:rsidRDefault="00201042">
            <w:pPr>
              <w:pStyle w:val="ConsPlusNormal"/>
              <w:rPr>
                <w:rFonts w:ascii="Times New Roman" w:hAnsi="Times New Roman" w:cs="Times New Roman"/>
              </w:rPr>
            </w:pPr>
            <w:r w:rsidRPr="00E43EC1">
              <w:rPr>
                <w:rFonts w:ascii="Times New Roman" w:hAnsi="Times New Roman" w:cs="Times New Roman"/>
              </w:rPr>
              <w:t>Итого</w:t>
            </w:r>
          </w:p>
        </w:tc>
        <w:tc>
          <w:tcPr>
            <w:tcW w:w="1360" w:type="dxa"/>
          </w:tcPr>
          <w:p w:rsidR="00201042" w:rsidRPr="00E43EC1" w:rsidRDefault="00201042">
            <w:pPr>
              <w:pStyle w:val="ConsPlusNormal"/>
              <w:jc w:val="center"/>
              <w:rPr>
                <w:rFonts w:ascii="Times New Roman" w:hAnsi="Times New Roman" w:cs="Times New Roman"/>
              </w:rPr>
            </w:pPr>
          </w:p>
        </w:tc>
        <w:tc>
          <w:tcPr>
            <w:tcW w:w="1757" w:type="dxa"/>
          </w:tcPr>
          <w:p w:rsidR="00201042" w:rsidRPr="00E43EC1" w:rsidRDefault="00201042">
            <w:pPr>
              <w:pStyle w:val="ConsPlusNormal"/>
              <w:jc w:val="center"/>
              <w:rPr>
                <w:rFonts w:ascii="Times New Roman" w:hAnsi="Times New Roman" w:cs="Times New Roman"/>
              </w:rPr>
            </w:pPr>
          </w:p>
        </w:tc>
        <w:tc>
          <w:tcPr>
            <w:tcW w:w="1587" w:type="dxa"/>
          </w:tcPr>
          <w:p w:rsidR="00201042" w:rsidRPr="00E43EC1" w:rsidRDefault="00201042">
            <w:pPr>
              <w:pStyle w:val="ConsPlusNormal"/>
              <w:jc w:val="center"/>
              <w:rPr>
                <w:rFonts w:ascii="Times New Roman" w:hAnsi="Times New Roman" w:cs="Times New Roman"/>
              </w:rPr>
            </w:pPr>
          </w:p>
        </w:tc>
        <w:tc>
          <w:tcPr>
            <w:tcW w:w="1417" w:type="dxa"/>
          </w:tcPr>
          <w:p w:rsidR="00201042" w:rsidRPr="00E43EC1" w:rsidRDefault="00201042">
            <w:pPr>
              <w:pStyle w:val="ConsPlusNormal"/>
              <w:jc w:val="center"/>
              <w:rPr>
                <w:rFonts w:ascii="Times New Roman" w:hAnsi="Times New Roman" w:cs="Times New Roman"/>
              </w:rPr>
            </w:pPr>
          </w:p>
        </w:tc>
        <w:tc>
          <w:tcPr>
            <w:tcW w:w="1077" w:type="dxa"/>
          </w:tcPr>
          <w:p w:rsidR="00201042" w:rsidRPr="00E43EC1" w:rsidRDefault="00201042">
            <w:pPr>
              <w:pStyle w:val="ConsPlusNormal"/>
              <w:jc w:val="center"/>
              <w:rPr>
                <w:rFonts w:ascii="Times New Roman" w:hAnsi="Times New Roman" w:cs="Times New Roman"/>
              </w:rPr>
            </w:pPr>
          </w:p>
        </w:tc>
      </w:tr>
    </w:tbl>
    <w:p w:rsidR="00201042" w:rsidRPr="00E43EC1" w:rsidRDefault="00201042">
      <w:pPr>
        <w:pStyle w:val="ConsPlusNormal"/>
        <w:ind w:firstLine="540"/>
        <w:jc w:val="both"/>
        <w:rPr>
          <w:rFonts w:ascii="Times New Roman" w:hAnsi="Times New Roman" w:cs="Times New Roman"/>
        </w:rPr>
      </w:pPr>
    </w:p>
    <w:p w:rsidR="00201042" w:rsidRPr="00E43EC1" w:rsidRDefault="00201042">
      <w:pPr>
        <w:pStyle w:val="ConsPlusNonformat"/>
        <w:jc w:val="both"/>
        <w:rPr>
          <w:rFonts w:ascii="Times New Roman" w:hAnsi="Times New Roman" w:cs="Times New Roman"/>
        </w:rPr>
      </w:pPr>
      <w:r w:rsidRPr="00E43EC1">
        <w:rPr>
          <w:rFonts w:ascii="Times New Roman" w:hAnsi="Times New Roman" w:cs="Times New Roman"/>
        </w:rPr>
        <w:t>Руководитель _______________________ ______________________________________</w:t>
      </w:r>
    </w:p>
    <w:p w:rsidR="00201042" w:rsidRPr="00E43EC1" w:rsidRDefault="00201042">
      <w:pPr>
        <w:pStyle w:val="ConsPlusNonformat"/>
        <w:jc w:val="both"/>
        <w:rPr>
          <w:rFonts w:ascii="Times New Roman" w:hAnsi="Times New Roman" w:cs="Times New Roman"/>
        </w:rPr>
      </w:pPr>
      <w:r w:rsidRPr="00E43EC1">
        <w:rPr>
          <w:rFonts w:ascii="Times New Roman" w:hAnsi="Times New Roman" w:cs="Times New Roman"/>
        </w:rPr>
        <w:t xml:space="preserve">                    (</w:t>
      </w:r>
      <w:proofErr w:type="gramStart"/>
      <w:r w:rsidRPr="00E43EC1">
        <w:rPr>
          <w:rFonts w:ascii="Times New Roman" w:hAnsi="Times New Roman" w:cs="Times New Roman"/>
        </w:rPr>
        <w:t xml:space="preserve">подпись)   </w:t>
      </w:r>
      <w:proofErr w:type="gramEnd"/>
      <w:r w:rsidRPr="00E43EC1">
        <w:rPr>
          <w:rFonts w:ascii="Times New Roman" w:hAnsi="Times New Roman" w:cs="Times New Roman"/>
        </w:rPr>
        <w:t xml:space="preserve">              (расшифровка подписи)</w:t>
      </w:r>
    </w:p>
    <w:p w:rsidR="00201042" w:rsidRPr="00E43EC1" w:rsidRDefault="00201042">
      <w:pPr>
        <w:pStyle w:val="ConsPlusNonformat"/>
        <w:jc w:val="both"/>
        <w:rPr>
          <w:rFonts w:ascii="Times New Roman" w:hAnsi="Times New Roman" w:cs="Times New Roman"/>
        </w:rPr>
      </w:pPr>
      <w:r w:rsidRPr="00E43EC1">
        <w:rPr>
          <w:rFonts w:ascii="Times New Roman" w:hAnsi="Times New Roman" w:cs="Times New Roman"/>
        </w:rPr>
        <w:t>Исполнитель _________________ _____________ _______________________________</w:t>
      </w:r>
    </w:p>
    <w:p w:rsidR="00201042" w:rsidRPr="00E43EC1" w:rsidRDefault="00201042">
      <w:pPr>
        <w:pStyle w:val="ConsPlusNonformat"/>
        <w:jc w:val="both"/>
        <w:rPr>
          <w:rFonts w:ascii="Times New Roman" w:hAnsi="Times New Roman" w:cs="Times New Roman"/>
        </w:rPr>
      </w:pPr>
      <w:r w:rsidRPr="00E43EC1">
        <w:rPr>
          <w:rFonts w:ascii="Times New Roman" w:hAnsi="Times New Roman" w:cs="Times New Roman"/>
        </w:rPr>
        <w:t xml:space="preserve">               (</w:t>
      </w:r>
      <w:proofErr w:type="gramStart"/>
      <w:r w:rsidRPr="00E43EC1">
        <w:rPr>
          <w:rFonts w:ascii="Times New Roman" w:hAnsi="Times New Roman" w:cs="Times New Roman"/>
        </w:rPr>
        <w:t xml:space="preserve">должность)   </w:t>
      </w:r>
      <w:proofErr w:type="gramEnd"/>
      <w:r w:rsidRPr="00E43EC1">
        <w:rPr>
          <w:rFonts w:ascii="Times New Roman" w:hAnsi="Times New Roman" w:cs="Times New Roman"/>
        </w:rPr>
        <w:t xml:space="preserve">   (подпись)        (расшифровка подписи)</w:t>
      </w:r>
    </w:p>
    <w:p w:rsidR="00201042" w:rsidRPr="00E43EC1" w:rsidRDefault="00201042">
      <w:pPr>
        <w:pStyle w:val="ConsPlusNonformat"/>
        <w:jc w:val="both"/>
        <w:rPr>
          <w:rFonts w:ascii="Times New Roman" w:hAnsi="Times New Roman" w:cs="Times New Roman"/>
        </w:rPr>
      </w:pPr>
      <w:r w:rsidRPr="00E43EC1">
        <w:rPr>
          <w:rFonts w:ascii="Times New Roman" w:hAnsi="Times New Roman" w:cs="Times New Roman"/>
        </w:rPr>
        <w:t>(телефон)</w:t>
      </w:r>
    </w:p>
    <w:p w:rsidR="00201042" w:rsidRPr="00E43EC1" w:rsidRDefault="00201042">
      <w:pPr>
        <w:pStyle w:val="ConsPlusNormal"/>
        <w:ind w:firstLine="540"/>
        <w:jc w:val="both"/>
        <w:rPr>
          <w:rFonts w:ascii="Times New Roman" w:hAnsi="Times New Roman" w:cs="Times New Roman"/>
        </w:rPr>
      </w:pPr>
    </w:p>
    <w:p w:rsidR="00201042" w:rsidRPr="00E43EC1" w:rsidRDefault="00201042">
      <w:pPr>
        <w:pStyle w:val="ConsPlusNormal"/>
        <w:ind w:firstLine="540"/>
        <w:jc w:val="both"/>
        <w:rPr>
          <w:rFonts w:ascii="Times New Roman" w:hAnsi="Times New Roman" w:cs="Times New Roman"/>
        </w:rPr>
      </w:pPr>
    </w:p>
    <w:sectPr w:rsidR="00201042" w:rsidRPr="00E43EC1" w:rsidSect="00201042">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042"/>
    <w:rsid w:val="00164023"/>
    <w:rsid w:val="00201042"/>
    <w:rsid w:val="009D1486"/>
    <w:rsid w:val="00CE2F8C"/>
    <w:rsid w:val="00E43EC1"/>
    <w:rsid w:val="00F01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7074C6C4-EBB1-4E77-AED7-96EE63BA4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20104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2010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010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01042"/>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083F8B12833367E6F5F0D514A3589332603C74AFFF4385DDFEB218A39196EE97FA7A8FAC3B0A85E18A89B25E862B869UBBDD" TargetMode="External"/><Relationship Id="rId18" Type="http://schemas.openxmlformats.org/officeDocument/2006/relationships/hyperlink" Target="consultantplus://offline/ref=4083F8B12833367E6F5F0D514A3589332603C74AFCF63A55D7EB218A39196EE97FA7A8E8C3E8A45E1BB69A23FD34E92FE843B7F6D384C915A27537UEB8D" TargetMode="External"/><Relationship Id="rId26" Type="http://schemas.openxmlformats.org/officeDocument/2006/relationships/hyperlink" Target="consultantplus://offline/ref=4083F8B12833367E6F5F135C5C59D53F25089D41FEF8310383B47AD76E1064BE2AE8A9A687E6BB5E1FA89921F4U6B0D" TargetMode="External"/><Relationship Id="rId39" Type="http://schemas.openxmlformats.org/officeDocument/2006/relationships/hyperlink" Target="consultantplus://offline/ref=4083F8B12833367E6F5F0D514A3589332603C74AFCF63A55D7EB218A39196EE97FA7A8E8C3E8A45E1BB69A28FD34E92FE843B7F6D384C915A27537UEB8D" TargetMode="External"/><Relationship Id="rId3" Type="http://schemas.openxmlformats.org/officeDocument/2006/relationships/settings" Target="settings.xml"/><Relationship Id="rId21" Type="http://schemas.openxmlformats.org/officeDocument/2006/relationships/hyperlink" Target="consultantplus://offline/ref=4083F8B12833367E6F5F135C5C59D53F27009A44F2F0310383B47AD76E1064BE38E8F1AA87E5A55F18BDCF70B235B56BBE50B7F1D386CD09UAB0D" TargetMode="External"/><Relationship Id="rId34" Type="http://schemas.openxmlformats.org/officeDocument/2006/relationships/hyperlink" Target="consultantplus://offline/ref=4083F8B12833367E6F5F135C5C59D53F25089D41FEF8310383B47AD76E1064BE2AE8A9A687E6BB5E1FA89921F4U6B0D" TargetMode="External"/><Relationship Id="rId42" Type="http://schemas.openxmlformats.org/officeDocument/2006/relationships/hyperlink" Target="consultantplus://offline/ref=4083F8B12833367E6F5F0D514A3589332603C74AFCF63A55D7EB218A39196EE97FA7A8E8C3E8A45E1BB69923FD34E92FE843B7F6D384C915A27537UEB8D" TargetMode="External"/><Relationship Id="rId47" Type="http://schemas.openxmlformats.org/officeDocument/2006/relationships/hyperlink" Target="consultantplus://offline/ref=4083F8B12833367E6F5F0D514A3589332603C74AFCF63A55D7EB218A39196EE97FA7A8E8C3E8A45E1BB69F21FD34E92FE843B7F6D384C915A27537UEB8D" TargetMode="External"/><Relationship Id="rId7" Type="http://schemas.openxmlformats.org/officeDocument/2006/relationships/hyperlink" Target="consultantplus://offline/ref=4083F8B12833367E6F5F135C5C59D53F250B9045FAF6310383B47AD76E1064BE38E8F1A984E1AE0A4AF2CE2CF663A66BB950B5F5CFU8B4D" TargetMode="External"/><Relationship Id="rId12" Type="http://schemas.openxmlformats.org/officeDocument/2006/relationships/hyperlink" Target="consultantplus://offline/ref=4083F8B12833367E6F5F0D514A3589332603C74AF8F53F50DBEB218A39196EE97FA7A8FAC3B0A85E18A89B25E862B869UBBDD" TargetMode="External"/><Relationship Id="rId17" Type="http://schemas.openxmlformats.org/officeDocument/2006/relationships/hyperlink" Target="consultantplus://offline/ref=4083F8B12833367E6F5F0D514A3589332603C74AFCF63A55D7EB218A39196EE97FA7A8E8C3E8A45E1BB69B26FD34E92FE843B7F6D384C915A27537UEB8D" TargetMode="External"/><Relationship Id="rId25" Type="http://schemas.openxmlformats.org/officeDocument/2006/relationships/hyperlink" Target="consultantplus://offline/ref=4083F8B12833367E6F5F135C5C59D53F25089D41FEF8310383B47AD76E1064BE2AE8A9A687E6BB5E1FA89921F4U6B0D" TargetMode="External"/><Relationship Id="rId33" Type="http://schemas.openxmlformats.org/officeDocument/2006/relationships/hyperlink" Target="consultantplus://offline/ref=4083F8B12833367E6F5F135C5C59D53F27009A44F2F0310383B47AD76E1064BE38E8F1AA87E5A55F18BDCF70B235B56BBE50B7F1D386CD09UAB0D" TargetMode="External"/><Relationship Id="rId38" Type="http://schemas.openxmlformats.org/officeDocument/2006/relationships/hyperlink" Target="consultantplus://offline/ref=4083F8B12833367E6F5F0D514A3589332603C74AFCF63A55D7EB218A39196EE97FA7A8E8C3E8A45E1BB69A29FD34E92FE843B7F6D384C915A27537UEB8D" TargetMode="External"/><Relationship Id="rId46" Type="http://schemas.openxmlformats.org/officeDocument/2006/relationships/hyperlink" Target="consultantplus://offline/ref=4083F8B12833367E6F5F0D514A3589332603C74AFCF63A55D7EB218A39196EE97FA7A8E8C3E8A45E1BB69828FD34E92FE843B7F6D384C915A27537UEB8D" TargetMode="External"/><Relationship Id="rId2" Type="http://schemas.openxmlformats.org/officeDocument/2006/relationships/styles" Target="styles.xml"/><Relationship Id="rId16" Type="http://schemas.openxmlformats.org/officeDocument/2006/relationships/hyperlink" Target="consultantplus://offline/ref=4083F8B12833367E6F5F135C5C59D53F24019D4FF9F9310383B47AD76E1064BE38E8F1AA87E5A55C1EBDCF70B235B56BBE50B7F1D386CD09UAB0D" TargetMode="External"/><Relationship Id="rId20" Type="http://schemas.openxmlformats.org/officeDocument/2006/relationships/hyperlink" Target="consultantplus://offline/ref=4083F8B12833367E6F5F135C5C59D53F250B9A43FDF9310383B47AD76E1064BE2AE8A9A687E6BB5E1FA89921F4U6B0D" TargetMode="External"/><Relationship Id="rId29" Type="http://schemas.openxmlformats.org/officeDocument/2006/relationships/hyperlink" Target="consultantplus://offline/ref=4083F8B12833367E6F5F135C5C59D53F250B9A43FDF9310383B47AD76E1064BE2AE8A9A687E6BB5E1FA89921F4U6B0D" TargetMode="External"/><Relationship Id="rId41" Type="http://schemas.openxmlformats.org/officeDocument/2006/relationships/hyperlink" Target="consultantplus://offline/ref=4083F8B12833367E6F5F0D514A3589332603C74AFCF63A55D7EB218A39196EE97FA7A8E8C3E8A45E1BB69920FD34E92FE843B7F6D384C915A27537UEB8D" TargetMode="External"/><Relationship Id="rId1" Type="http://schemas.openxmlformats.org/officeDocument/2006/relationships/customXml" Target="../customXml/item1.xml"/><Relationship Id="rId6" Type="http://schemas.openxmlformats.org/officeDocument/2006/relationships/hyperlink" Target="consultantplus://offline/ref=4083F8B12833367E6F5F135C5C59D53F250A9E4EFEF9310383B47AD76E1064BE38E8F1A882ECA0554FE7DF74FB60BB75BD4AA9F7CD86UCBDD" TargetMode="External"/><Relationship Id="rId11" Type="http://schemas.openxmlformats.org/officeDocument/2006/relationships/hyperlink" Target="consultantplus://offline/ref=4083F8B12833367E6F5F0D514A3589332603C74AFFF43956DAEB218A39196EE97FA7A8E8C3E8A45E1BB69A22FD34E92FE843B7F6D384C915A27537UEB8D" TargetMode="External"/><Relationship Id="rId24" Type="http://schemas.openxmlformats.org/officeDocument/2006/relationships/hyperlink" Target="consultantplus://offline/ref=4083F8B12833367E6F5F135C5C59D53F27009A44F2F0310383B47AD76E1064BE38E8F1AA87E5A55F18BDCF70B235B56BBE50B7F1D386CD09UAB0D" TargetMode="External"/><Relationship Id="rId32" Type="http://schemas.openxmlformats.org/officeDocument/2006/relationships/hyperlink" Target="consultantplus://offline/ref=4083F8B12833367E6F5F135C5C59D53F27009A44F2F0310383B47AD76E1064BE38E8F1AA87E5A55F18BDCF70B235B56BBE50B7F1D386CD09UAB0D" TargetMode="External"/><Relationship Id="rId37" Type="http://schemas.openxmlformats.org/officeDocument/2006/relationships/hyperlink" Target="consultantplus://offline/ref=4083F8B12833367E6F5F135C5C59D53F25089D41FEF8310383B47AD76E1064BE2AE8A9A687E6BB5E1FA89921F4U6B0D" TargetMode="External"/><Relationship Id="rId40" Type="http://schemas.openxmlformats.org/officeDocument/2006/relationships/image" Target="media/image1.wmf"/><Relationship Id="rId45" Type="http://schemas.openxmlformats.org/officeDocument/2006/relationships/hyperlink" Target="consultantplus://offline/ref=4083F8B12833367E6F5F0D514A3589332603C74AFCF63A55D7EB218A39196EE97FA7A8E8C3E8A45E1BB69928FD34E92FE843B7F6D384C915A27537UEB8D" TargetMode="External"/><Relationship Id="rId5" Type="http://schemas.openxmlformats.org/officeDocument/2006/relationships/hyperlink" Target="consultantplus://offline/ref=4083F8B12833367E6F5F0D514A3589332603C74AFCF63A55D7EB218A39196EE97FA7A8E8C3E8A45E1BB69B24FD34E92FE843B7F6D384C915A27537UEB8D" TargetMode="External"/><Relationship Id="rId15" Type="http://schemas.openxmlformats.org/officeDocument/2006/relationships/hyperlink" Target="consultantplus://offline/ref=4083F8B12833367E6F5F0D514A3589332603C74AFCF63A55D7EB218A39196EE97FA7A8E8C3E8A45E1BB69B27FD34E92FE843B7F6D384C915A27537UEB8D" TargetMode="External"/><Relationship Id="rId23" Type="http://schemas.openxmlformats.org/officeDocument/2006/relationships/hyperlink" Target="consultantplus://offline/ref=4083F8B12833367E6F5F135C5C59D53F27009A44F2F0310383B47AD76E1064BE38E8F1AA87E5A55F18BDCF70B235B56BBE50B7F1D386CD09UAB0D" TargetMode="External"/><Relationship Id="rId28" Type="http://schemas.openxmlformats.org/officeDocument/2006/relationships/hyperlink" Target="consultantplus://offline/ref=4083F8B12833367E6F5F135C5C59D53F25089D41FEF8310383B47AD76E1064BE2AE8A9A687E6BB5E1FA89921F4U6B0D" TargetMode="External"/><Relationship Id="rId36" Type="http://schemas.openxmlformats.org/officeDocument/2006/relationships/hyperlink" Target="consultantplus://offline/ref=4083F8B12833367E6F5F135C5C59D53F25089D41FEF8310383B47AD76E1064BE2AE8A9A687E6BB5E1FA89921F4U6B0D" TargetMode="External"/><Relationship Id="rId49" Type="http://schemas.openxmlformats.org/officeDocument/2006/relationships/theme" Target="theme/theme1.xml"/><Relationship Id="rId10" Type="http://schemas.openxmlformats.org/officeDocument/2006/relationships/hyperlink" Target="consultantplus://offline/ref=4083F8B12833367E6F5F0D514A3589332603C74AFFF43956DAEB218A39196EE97FA7A8FAC3B0A85E18A89B25E862B869UBBDD" TargetMode="External"/><Relationship Id="rId19" Type="http://schemas.openxmlformats.org/officeDocument/2006/relationships/hyperlink" Target="consultantplus://offline/ref=4083F8B12833367E6F5F0D514A3589332603C74AFCF63A55D7EB218A39196EE97FA7A8E8C3E8A45E1BB69A27FD34E92FE843B7F6D384C915A27537UEB8D" TargetMode="External"/><Relationship Id="rId31" Type="http://schemas.openxmlformats.org/officeDocument/2006/relationships/hyperlink" Target="consultantplus://offline/ref=4083F8B12833367E6F5F135C5C59D53F27009A44F2F0310383B47AD76E1064BE38E8F1AA87E5A55F18BDCF70B235B56BBE50B7F1D386CD09UAB0D" TargetMode="External"/><Relationship Id="rId44" Type="http://schemas.openxmlformats.org/officeDocument/2006/relationships/hyperlink" Target="consultantplus://offline/ref=4083F8B12833367E6F5F0D514A3589332603C74AFCF63A55D7EB218A39196EE97FA7A8E8C3E8A45E1BB69924FD34E92FE843B7F6D384C915A27537UEB8D" TargetMode="External"/><Relationship Id="rId4" Type="http://schemas.openxmlformats.org/officeDocument/2006/relationships/webSettings" Target="webSettings.xml"/><Relationship Id="rId9" Type="http://schemas.openxmlformats.org/officeDocument/2006/relationships/hyperlink" Target="consultantplus://offline/ref=4083F8B12833367E6F5F0D514A3589332603C74AF2F53B5CDFEB218A39196EE97FA7A8E8C3E8A45E1BB09B21FD34E92FE843B7F6D384C915A27537UEB8D" TargetMode="External"/><Relationship Id="rId14" Type="http://schemas.openxmlformats.org/officeDocument/2006/relationships/hyperlink" Target="consultantplus://offline/ref=4083F8B12833367E6F5F135C5C59D53F250A9E4EFEF9310383B47AD76E1064BE38E8F1A881E5A5554FE7DF74FB60BB75BD4AA9F7CD86UCBDD" TargetMode="External"/><Relationship Id="rId22" Type="http://schemas.openxmlformats.org/officeDocument/2006/relationships/hyperlink" Target="consultantplus://offline/ref=4083F8B12833367E6F5F135C5C59D53F27009A44F2F0310383B47AD76E1064BE38E8F1AA87E5A55F18BDCF70B235B56BBE50B7F1D386CD09UAB0D" TargetMode="External"/><Relationship Id="rId27" Type="http://schemas.openxmlformats.org/officeDocument/2006/relationships/hyperlink" Target="consultantplus://offline/ref=4083F8B12833367E6F5F135C5C59D53F25089D41FEF8310383B47AD76E1064BE2AE8A9A687E6BB5E1FA89921F4U6B0D" TargetMode="External"/><Relationship Id="rId30" Type="http://schemas.openxmlformats.org/officeDocument/2006/relationships/hyperlink" Target="consultantplus://offline/ref=4083F8B12833367E6F5F135C5C59D53F27009A44F2F0310383B47AD76E1064BE38E8F1AA87E5A55F18BDCF70B235B56BBE50B7F1D386CD09UAB0D" TargetMode="External"/><Relationship Id="rId35" Type="http://schemas.openxmlformats.org/officeDocument/2006/relationships/hyperlink" Target="consultantplus://offline/ref=4083F8B12833367E6F5F135C5C59D53F25089D41FEF8310383B47AD76E1064BE2AE8A9A687E6BB5E1FA89921F4U6B0D" TargetMode="External"/><Relationship Id="rId43" Type="http://schemas.openxmlformats.org/officeDocument/2006/relationships/hyperlink" Target="consultantplus://offline/ref=4083F8B12833367E6F5F0D514A3589332603C74AFCF63A55D7EB218A39196EE97FA7A8E8C3E8A45E1BB69922FD34E92FE843B7F6D384C915A27537UEB8D" TargetMode="External"/><Relationship Id="rId48" Type="http://schemas.openxmlformats.org/officeDocument/2006/relationships/fontTable" Target="fontTable.xml"/><Relationship Id="rId8" Type="http://schemas.openxmlformats.org/officeDocument/2006/relationships/hyperlink" Target="consultantplus://offline/ref=4083F8B12833367E6F5F135C5C59D53F24099E4FF3F7310383B47AD76E1064BE38E8F1AA87E5A55B19BDCF70B235B56BBE50B7F1D386CD09UAB0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4D0CC-120C-47BB-8CA7-D22BCCE96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19</Pages>
  <Words>8304</Words>
  <Characters>47339</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Лапкова</dc:creator>
  <cp:keywords/>
  <dc:description/>
  <cp:lastModifiedBy>Елена А. Лапкова</cp:lastModifiedBy>
  <cp:revision>2</cp:revision>
  <dcterms:created xsi:type="dcterms:W3CDTF">2020-04-03T03:01:00Z</dcterms:created>
  <dcterms:modified xsi:type="dcterms:W3CDTF">2020-04-03T03:43:00Z</dcterms:modified>
</cp:coreProperties>
</file>